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47" w:rsidRPr="006A6647" w:rsidRDefault="006A6647" w:rsidP="003A66A2">
      <w:pPr>
        <w:jc w:val="right"/>
        <w:rPr>
          <w:rFonts w:ascii="Arial" w:hAnsi="Arial" w:cs="Arial"/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A6647" w:rsidRPr="006A6647" w:rsidRDefault="006A6647" w:rsidP="006A6647">
      <w:pPr>
        <w:spacing w:line="276" w:lineRule="auto"/>
        <w:rPr>
          <w:rFonts w:ascii="Arial" w:hAnsi="Arial" w:cs="Arial"/>
          <w:sz w:val="20"/>
          <w:szCs w:val="20"/>
        </w:rPr>
      </w:pPr>
    </w:p>
    <w:p w:rsidR="006A6647" w:rsidRPr="005F7832" w:rsidRDefault="006A6647" w:rsidP="006A6647">
      <w:pPr>
        <w:spacing w:line="360" w:lineRule="auto"/>
        <w:ind w:left="4248" w:firstLine="708"/>
        <w:jc w:val="right"/>
        <w:rPr>
          <w:rFonts w:ascii="Arial" w:hAnsi="Arial" w:cs="Arial"/>
          <w:b/>
          <w:bCs/>
          <w:sz w:val="18"/>
          <w:szCs w:val="20"/>
        </w:rPr>
      </w:pPr>
      <w:r w:rsidRPr="005F7832">
        <w:rPr>
          <w:rFonts w:ascii="Arial" w:hAnsi="Arial" w:cs="Arial"/>
          <w:b/>
          <w:bCs/>
          <w:sz w:val="18"/>
          <w:szCs w:val="20"/>
        </w:rPr>
        <w:t>Wójt Gminy Elbląg</w:t>
      </w:r>
    </w:p>
    <w:p w:rsidR="006A6647" w:rsidRPr="005F7832" w:rsidRDefault="006A6647" w:rsidP="006A6647">
      <w:pPr>
        <w:spacing w:line="360" w:lineRule="auto"/>
        <w:ind w:left="4248" w:firstLine="708"/>
        <w:jc w:val="right"/>
        <w:rPr>
          <w:rFonts w:ascii="Arial" w:hAnsi="Arial" w:cs="Arial"/>
          <w:b/>
          <w:bCs/>
          <w:sz w:val="18"/>
          <w:szCs w:val="20"/>
        </w:rPr>
      </w:pPr>
      <w:r w:rsidRPr="005F7832">
        <w:rPr>
          <w:rFonts w:ascii="Arial" w:hAnsi="Arial" w:cs="Arial"/>
          <w:b/>
          <w:bCs/>
          <w:sz w:val="18"/>
          <w:szCs w:val="20"/>
        </w:rPr>
        <w:t xml:space="preserve">ul. Browarna </w:t>
      </w:r>
      <w:r w:rsidR="00A0709D">
        <w:rPr>
          <w:rFonts w:ascii="Arial" w:hAnsi="Arial" w:cs="Arial"/>
          <w:b/>
          <w:bCs/>
          <w:sz w:val="18"/>
          <w:szCs w:val="20"/>
        </w:rPr>
        <w:t>85</w:t>
      </w:r>
    </w:p>
    <w:p w:rsidR="006A6647" w:rsidRDefault="006A6647" w:rsidP="006A6647">
      <w:pPr>
        <w:spacing w:line="360" w:lineRule="auto"/>
        <w:ind w:left="4248" w:firstLine="708"/>
        <w:jc w:val="right"/>
        <w:rPr>
          <w:rFonts w:ascii="Arial" w:hAnsi="Arial" w:cs="Arial"/>
          <w:b/>
          <w:bCs/>
          <w:sz w:val="18"/>
          <w:szCs w:val="20"/>
        </w:rPr>
      </w:pPr>
      <w:r w:rsidRPr="005F7832">
        <w:rPr>
          <w:rFonts w:ascii="Arial" w:hAnsi="Arial" w:cs="Arial"/>
          <w:b/>
          <w:bCs/>
          <w:sz w:val="18"/>
          <w:szCs w:val="20"/>
        </w:rPr>
        <w:t>82-300 Elbląg</w:t>
      </w:r>
    </w:p>
    <w:p w:rsidR="003A66A2" w:rsidRPr="005F7832" w:rsidRDefault="003A66A2" w:rsidP="006A6647">
      <w:pPr>
        <w:spacing w:line="360" w:lineRule="auto"/>
        <w:ind w:left="4248" w:firstLine="708"/>
        <w:jc w:val="right"/>
        <w:rPr>
          <w:rFonts w:ascii="Arial" w:hAnsi="Arial" w:cs="Arial"/>
          <w:b/>
          <w:bCs/>
          <w:sz w:val="18"/>
          <w:szCs w:val="20"/>
        </w:rPr>
      </w:pPr>
    </w:p>
    <w:p w:rsidR="006A6647" w:rsidRPr="005F7832" w:rsidRDefault="006A6647" w:rsidP="006A6647">
      <w:pPr>
        <w:spacing w:line="276" w:lineRule="auto"/>
        <w:ind w:left="4248" w:firstLine="708"/>
        <w:jc w:val="center"/>
        <w:rPr>
          <w:rFonts w:ascii="Arial" w:hAnsi="Arial" w:cs="Arial"/>
          <w:b/>
          <w:bCs/>
          <w:sz w:val="18"/>
          <w:szCs w:val="20"/>
        </w:rPr>
      </w:pPr>
    </w:p>
    <w:p w:rsidR="006A6647" w:rsidRPr="005F7832" w:rsidRDefault="006A6647" w:rsidP="006A6647">
      <w:pPr>
        <w:spacing w:line="276" w:lineRule="auto"/>
        <w:jc w:val="center"/>
        <w:rPr>
          <w:rFonts w:ascii="Arial" w:hAnsi="Arial" w:cs="Arial"/>
          <w:b/>
          <w:sz w:val="18"/>
          <w:szCs w:val="20"/>
        </w:rPr>
      </w:pPr>
      <w:r w:rsidRPr="005F7832">
        <w:rPr>
          <w:rFonts w:ascii="Arial" w:hAnsi="Arial" w:cs="Arial"/>
          <w:b/>
          <w:sz w:val="18"/>
          <w:szCs w:val="20"/>
        </w:rPr>
        <w:t xml:space="preserve">ZGŁOSZENIE </w:t>
      </w:r>
    </w:p>
    <w:p w:rsidR="006A6647" w:rsidRPr="005F7832" w:rsidRDefault="006A6647" w:rsidP="006A6647">
      <w:pPr>
        <w:spacing w:line="276" w:lineRule="auto"/>
        <w:jc w:val="center"/>
        <w:rPr>
          <w:rFonts w:ascii="Arial" w:hAnsi="Arial" w:cs="Arial"/>
          <w:b/>
          <w:bCs/>
          <w:sz w:val="18"/>
          <w:szCs w:val="20"/>
        </w:rPr>
      </w:pPr>
      <w:r w:rsidRPr="005F7832">
        <w:rPr>
          <w:rFonts w:ascii="Arial" w:hAnsi="Arial" w:cs="Arial"/>
          <w:b/>
          <w:sz w:val="18"/>
          <w:szCs w:val="20"/>
        </w:rPr>
        <w:t xml:space="preserve">DO </w:t>
      </w:r>
      <w:r w:rsidRPr="005F7832">
        <w:rPr>
          <w:rFonts w:ascii="Arial" w:hAnsi="Arial" w:cs="Arial"/>
          <w:b/>
          <w:bCs/>
          <w:sz w:val="18"/>
          <w:szCs w:val="20"/>
        </w:rPr>
        <w:t xml:space="preserve">EWIDENCJI ZBIORNIKÓW BEZODPŁYWOWYCH (SZAMB) </w:t>
      </w:r>
    </w:p>
    <w:p w:rsidR="006A6647" w:rsidRPr="005F7832" w:rsidRDefault="006A6647" w:rsidP="006A6647">
      <w:pPr>
        <w:spacing w:line="276" w:lineRule="auto"/>
        <w:jc w:val="center"/>
        <w:rPr>
          <w:rFonts w:ascii="Arial" w:hAnsi="Arial" w:cs="Arial"/>
          <w:b/>
          <w:bCs/>
          <w:sz w:val="18"/>
          <w:szCs w:val="20"/>
        </w:rPr>
      </w:pPr>
      <w:r w:rsidRPr="005F7832">
        <w:rPr>
          <w:rFonts w:ascii="Arial" w:hAnsi="Arial" w:cs="Arial"/>
          <w:b/>
          <w:bCs/>
          <w:sz w:val="18"/>
          <w:szCs w:val="20"/>
        </w:rPr>
        <w:t>LUB PRZYDOMOWYCH OCZYSZCZALNI ŚCIEKÓW</w:t>
      </w:r>
    </w:p>
    <w:p w:rsidR="006A6647" w:rsidRPr="006A6647" w:rsidRDefault="006A6647" w:rsidP="006A6647">
      <w:pPr>
        <w:spacing w:line="276" w:lineRule="auto"/>
        <w:jc w:val="center"/>
        <w:rPr>
          <w:rFonts w:ascii="Arial" w:hAnsi="Arial" w:cs="Arial"/>
          <w:bCs/>
          <w:sz w:val="20"/>
          <w:szCs w:val="20"/>
        </w:rPr>
      </w:pPr>
    </w:p>
    <w:p w:rsidR="006A6647" w:rsidRPr="00D31BC2" w:rsidRDefault="006A6647" w:rsidP="006A6647">
      <w:pPr>
        <w:spacing w:line="276" w:lineRule="auto"/>
        <w:jc w:val="center"/>
        <w:rPr>
          <w:rFonts w:ascii="Arial" w:hAnsi="Arial" w:cs="Arial"/>
          <w:b/>
          <w:bCs/>
          <w:i/>
          <w:sz w:val="16"/>
          <w:szCs w:val="20"/>
          <w:u w:val="single"/>
        </w:rPr>
      </w:pPr>
      <w:r w:rsidRPr="00D31BC2">
        <w:rPr>
          <w:rFonts w:ascii="Arial" w:hAnsi="Arial" w:cs="Arial"/>
          <w:b/>
          <w:bCs/>
          <w:i/>
          <w:sz w:val="16"/>
          <w:szCs w:val="20"/>
          <w:u w:val="single"/>
        </w:rPr>
        <w:t xml:space="preserve">zgodnie z art. 3 ust. 3 pkt 1 i 2 ustawy z dnia 13 września 1996 roku o utrzymaniu czystości i porządku </w:t>
      </w:r>
      <w:r w:rsidRPr="00D31BC2">
        <w:rPr>
          <w:rFonts w:ascii="Arial" w:hAnsi="Arial" w:cs="Arial"/>
          <w:b/>
          <w:bCs/>
          <w:i/>
          <w:sz w:val="16"/>
          <w:szCs w:val="20"/>
          <w:u w:val="single"/>
        </w:rPr>
        <w:br/>
        <w:t>w gminach (tekst jedn. Dz. U. 2018, poz. 1454)</w:t>
      </w:r>
    </w:p>
    <w:p w:rsidR="006A6647" w:rsidRPr="006A6647" w:rsidRDefault="006A6647" w:rsidP="006A6647">
      <w:pPr>
        <w:spacing w:line="276" w:lineRule="auto"/>
        <w:rPr>
          <w:rFonts w:ascii="Arial" w:hAnsi="Arial" w:cs="Arial"/>
          <w:bCs/>
          <w:sz w:val="20"/>
          <w:szCs w:val="20"/>
        </w:rPr>
      </w:pPr>
    </w:p>
    <w:p w:rsidR="006A6647" w:rsidRPr="00D31BC2" w:rsidRDefault="006A6647" w:rsidP="006A6647">
      <w:pPr>
        <w:spacing w:line="276" w:lineRule="auto"/>
        <w:ind w:firstLine="708"/>
        <w:jc w:val="both"/>
        <w:rPr>
          <w:rFonts w:ascii="Arial" w:hAnsi="Arial" w:cs="Arial"/>
          <w:b/>
          <w:i/>
          <w:sz w:val="12"/>
          <w:szCs w:val="20"/>
          <w:u w:val="single"/>
        </w:rPr>
      </w:pPr>
      <w:r w:rsidRPr="00D31BC2">
        <w:rPr>
          <w:rFonts w:ascii="Arial" w:hAnsi="Arial" w:cs="Arial"/>
          <w:b/>
          <w:i/>
          <w:sz w:val="12"/>
          <w:szCs w:val="20"/>
          <w:u w:val="single"/>
        </w:rPr>
        <w:t>OBOWIĄZEK DOKONANIA ZGŁOSZENIA DOTYCZY WYŁĄCZNIE BUDYNKÓW NIEPODŁĄCZONYCH DO SIECI KANALIZACJI SANITARNEJ</w:t>
      </w:r>
    </w:p>
    <w:p w:rsidR="000F35CB" w:rsidRDefault="000F35CB" w:rsidP="006A6647">
      <w:pPr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388"/>
        <w:gridCol w:w="2617"/>
        <w:gridCol w:w="3122"/>
      </w:tblGrid>
      <w:tr w:rsidR="00D31BC2" w:rsidRPr="00325B47" w:rsidTr="00D31BC2">
        <w:tc>
          <w:tcPr>
            <w:tcW w:w="9212" w:type="dxa"/>
            <w:gridSpan w:val="4"/>
            <w:shd w:val="clear" w:color="auto" w:fill="BFBFBF" w:themeFill="background1" w:themeFillShade="BF"/>
          </w:tcPr>
          <w:p w:rsidR="00D31BC2" w:rsidRPr="00325B47" w:rsidRDefault="00D31BC2" w:rsidP="00D31BC2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25B47">
              <w:rPr>
                <w:rFonts w:ascii="Arial" w:hAnsi="Arial" w:cs="Arial"/>
                <w:b/>
                <w:i/>
                <w:sz w:val="18"/>
                <w:szCs w:val="18"/>
              </w:rPr>
              <w:t>Oznaczenie nieruchomości</w:t>
            </w:r>
          </w:p>
        </w:tc>
      </w:tr>
      <w:tr w:rsidR="00D31BC2" w:rsidRPr="00325B47" w:rsidTr="00D31BC2">
        <w:tc>
          <w:tcPr>
            <w:tcW w:w="3085" w:type="dxa"/>
            <w:vAlign w:val="center"/>
          </w:tcPr>
          <w:p w:rsidR="00D31BC2" w:rsidRPr="00325B47" w:rsidRDefault="00D31BC2" w:rsidP="00D31BC2">
            <w:pPr>
              <w:spacing w:line="48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5B47">
              <w:rPr>
                <w:rFonts w:ascii="Arial" w:hAnsi="Arial" w:cs="Arial"/>
                <w:b/>
                <w:sz w:val="18"/>
                <w:szCs w:val="18"/>
              </w:rPr>
              <w:t>Adres</w:t>
            </w:r>
          </w:p>
        </w:tc>
        <w:tc>
          <w:tcPr>
            <w:tcW w:w="6127" w:type="dxa"/>
            <w:gridSpan w:val="3"/>
            <w:vAlign w:val="center"/>
          </w:tcPr>
          <w:p w:rsidR="00D31BC2" w:rsidRPr="00325B47" w:rsidRDefault="00D31BC2" w:rsidP="00D31BC2">
            <w:pPr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BC2" w:rsidRPr="00325B47" w:rsidTr="00D31BC2">
        <w:tc>
          <w:tcPr>
            <w:tcW w:w="9212" w:type="dxa"/>
            <w:gridSpan w:val="4"/>
            <w:shd w:val="clear" w:color="auto" w:fill="BFBFBF" w:themeFill="background1" w:themeFillShade="BF"/>
          </w:tcPr>
          <w:p w:rsidR="00D31BC2" w:rsidRPr="00325B47" w:rsidRDefault="00D31BC2" w:rsidP="00D31BC2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25B47">
              <w:rPr>
                <w:rFonts w:ascii="Arial" w:hAnsi="Arial" w:cs="Arial"/>
                <w:b/>
                <w:i/>
                <w:sz w:val="18"/>
                <w:szCs w:val="18"/>
              </w:rPr>
              <w:t>Ilość pobranej wody</w:t>
            </w:r>
          </w:p>
        </w:tc>
      </w:tr>
      <w:tr w:rsidR="00D31BC2" w:rsidRPr="00325B47" w:rsidTr="00D31BC2">
        <w:tc>
          <w:tcPr>
            <w:tcW w:w="3085" w:type="dxa"/>
          </w:tcPr>
          <w:p w:rsidR="00D31BC2" w:rsidRPr="00325B47" w:rsidRDefault="00D31BC2" w:rsidP="00D31BC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5B47">
              <w:rPr>
                <w:rFonts w:ascii="Arial" w:hAnsi="Arial" w:cs="Arial"/>
                <w:b/>
                <w:sz w:val="18"/>
                <w:szCs w:val="18"/>
              </w:rPr>
              <w:t xml:space="preserve">Ilość pobranej wody </w:t>
            </w:r>
            <w:r w:rsidRPr="00325B47">
              <w:rPr>
                <w:rFonts w:ascii="Arial" w:hAnsi="Arial" w:cs="Arial"/>
                <w:b/>
                <w:sz w:val="18"/>
                <w:szCs w:val="18"/>
              </w:rPr>
              <w:br/>
              <w:t xml:space="preserve">na podstawie danych </w:t>
            </w:r>
            <w:r w:rsidRPr="00325B47">
              <w:rPr>
                <w:rFonts w:ascii="Arial" w:hAnsi="Arial" w:cs="Arial"/>
                <w:b/>
                <w:sz w:val="18"/>
                <w:szCs w:val="18"/>
              </w:rPr>
              <w:br/>
              <w:t>od dostawcy wody (</w:t>
            </w:r>
            <w:proofErr w:type="spellStart"/>
            <w:r w:rsidRPr="00325B47">
              <w:rPr>
                <w:rFonts w:ascii="Arial" w:hAnsi="Arial" w:cs="Arial"/>
                <w:b/>
                <w:sz w:val="18"/>
                <w:szCs w:val="18"/>
              </w:rPr>
              <w:t>epwik</w:t>
            </w:r>
            <w:proofErr w:type="spellEnd"/>
            <w:r w:rsidRPr="00325B47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6127" w:type="dxa"/>
            <w:gridSpan w:val="3"/>
            <w:vAlign w:val="center"/>
          </w:tcPr>
          <w:p w:rsidR="00D31BC2" w:rsidRPr="00325B47" w:rsidRDefault="00D31BC2" w:rsidP="00D31BC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5B47">
              <w:rPr>
                <w:rFonts w:ascii="Arial" w:hAnsi="Arial" w:cs="Arial"/>
                <w:b/>
                <w:sz w:val="18"/>
                <w:szCs w:val="18"/>
              </w:rPr>
              <w:t>……………………….m</w:t>
            </w:r>
            <w:r w:rsidRPr="00325B4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  <w:r w:rsidRPr="00325B47">
              <w:rPr>
                <w:rFonts w:ascii="Arial" w:hAnsi="Arial" w:cs="Arial"/>
                <w:b/>
                <w:sz w:val="18"/>
                <w:szCs w:val="18"/>
              </w:rPr>
              <w:t>/kwartał</w:t>
            </w:r>
          </w:p>
        </w:tc>
      </w:tr>
      <w:tr w:rsidR="00D31BC2" w:rsidRPr="00325B47" w:rsidTr="00D31BC2">
        <w:tc>
          <w:tcPr>
            <w:tcW w:w="3085" w:type="dxa"/>
          </w:tcPr>
          <w:p w:rsidR="00D31BC2" w:rsidRPr="00325B47" w:rsidRDefault="00D31BC2" w:rsidP="00D31BC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5B47">
              <w:rPr>
                <w:rFonts w:ascii="Arial" w:hAnsi="Arial" w:cs="Arial"/>
                <w:b/>
                <w:sz w:val="18"/>
                <w:szCs w:val="18"/>
              </w:rPr>
              <w:t xml:space="preserve">Liczba osób przebywających </w:t>
            </w:r>
            <w:r w:rsidRPr="00325B47">
              <w:rPr>
                <w:rFonts w:ascii="Arial" w:hAnsi="Arial" w:cs="Arial"/>
                <w:b/>
                <w:sz w:val="18"/>
                <w:szCs w:val="18"/>
              </w:rPr>
              <w:br/>
              <w:t>na terenie nieruchomości</w:t>
            </w:r>
            <w:r w:rsidRPr="00325B47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  <w:r w:rsidRPr="00325B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27" w:type="dxa"/>
            <w:gridSpan w:val="3"/>
          </w:tcPr>
          <w:p w:rsidR="00D31BC2" w:rsidRPr="00325B47" w:rsidRDefault="00D31BC2" w:rsidP="006A664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1BC2" w:rsidRPr="00325B47" w:rsidTr="00D31BC2">
        <w:tc>
          <w:tcPr>
            <w:tcW w:w="3085" w:type="dxa"/>
          </w:tcPr>
          <w:p w:rsidR="00D31BC2" w:rsidRPr="00325B47" w:rsidRDefault="00D31BC2" w:rsidP="006A6647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25B47">
              <w:rPr>
                <w:rFonts w:ascii="Arial" w:hAnsi="Arial" w:cs="Arial"/>
                <w:b/>
                <w:sz w:val="18"/>
                <w:szCs w:val="18"/>
              </w:rPr>
              <w:t>Własne ujęcie wody - studnia</w:t>
            </w:r>
            <w:r w:rsidRPr="00325B47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2"/>
            </w:r>
          </w:p>
        </w:tc>
        <w:tc>
          <w:tcPr>
            <w:tcW w:w="3005" w:type="dxa"/>
            <w:gridSpan w:val="2"/>
          </w:tcPr>
          <w:p w:rsidR="00D31BC2" w:rsidRPr="00325B47" w:rsidRDefault="00D31BC2" w:rsidP="00D31BC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5B47">
              <w:rPr>
                <w:rFonts w:ascii="Arial" w:hAnsi="Arial" w:cs="Arial"/>
                <w:b/>
                <w:sz w:val="18"/>
                <w:szCs w:val="18"/>
              </w:rPr>
              <w:t>TAK</w:t>
            </w:r>
          </w:p>
        </w:tc>
        <w:tc>
          <w:tcPr>
            <w:tcW w:w="3122" w:type="dxa"/>
          </w:tcPr>
          <w:p w:rsidR="00D31BC2" w:rsidRPr="00325B47" w:rsidRDefault="00D31BC2" w:rsidP="00D31BC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5B47">
              <w:rPr>
                <w:rFonts w:ascii="Arial" w:hAnsi="Arial" w:cs="Arial"/>
                <w:b/>
                <w:sz w:val="18"/>
                <w:szCs w:val="18"/>
              </w:rPr>
              <w:t>NIE</w:t>
            </w:r>
          </w:p>
        </w:tc>
      </w:tr>
      <w:tr w:rsidR="005F7832" w:rsidRPr="00325B47" w:rsidTr="005F7832">
        <w:tc>
          <w:tcPr>
            <w:tcW w:w="9212" w:type="dxa"/>
            <w:gridSpan w:val="4"/>
            <w:shd w:val="clear" w:color="auto" w:fill="BFBFBF" w:themeFill="background1" w:themeFillShade="BF"/>
          </w:tcPr>
          <w:p w:rsidR="005F7832" w:rsidRPr="00325B47" w:rsidRDefault="00325B47" w:rsidP="005F7832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Ścieki odprowadzam do: (zaznacz właściwą odpowiedź): </w:t>
            </w:r>
            <w:r w:rsidR="005F7832" w:rsidRPr="00325B47">
              <w:rPr>
                <w:rFonts w:ascii="Arial" w:hAnsi="Arial" w:cs="Arial"/>
                <w:b/>
                <w:i/>
                <w:sz w:val="20"/>
                <w:szCs w:val="18"/>
              </w:rPr>
              <w:t xml:space="preserve">Zbiornik bezodpływowy / Oczyszczalnia </w:t>
            </w:r>
          </w:p>
        </w:tc>
      </w:tr>
      <w:tr w:rsidR="00D31BC2" w:rsidRPr="00325B47" w:rsidTr="005F7832">
        <w:tc>
          <w:tcPr>
            <w:tcW w:w="3085" w:type="dxa"/>
            <w:vAlign w:val="center"/>
          </w:tcPr>
          <w:p w:rsidR="00D31BC2" w:rsidRPr="00325B47" w:rsidRDefault="005F7832" w:rsidP="005F783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5B47">
              <w:rPr>
                <w:rFonts w:ascii="Arial" w:hAnsi="Arial" w:cs="Arial"/>
                <w:b/>
                <w:sz w:val="18"/>
                <w:szCs w:val="18"/>
              </w:rPr>
              <w:t xml:space="preserve">Pojemność </w:t>
            </w:r>
          </w:p>
        </w:tc>
        <w:tc>
          <w:tcPr>
            <w:tcW w:w="6127" w:type="dxa"/>
            <w:gridSpan w:val="3"/>
            <w:vAlign w:val="center"/>
          </w:tcPr>
          <w:p w:rsidR="005F7832" w:rsidRPr="00325B47" w:rsidRDefault="005F7832" w:rsidP="005F783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31BC2" w:rsidRPr="00325B47" w:rsidRDefault="005F7832" w:rsidP="005F783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325B47">
              <w:rPr>
                <w:rFonts w:ascii="Arial" w:hAnsi="Arial" w:cs="Arial"/>
                <w:b/>
                <w:sz w:val="18"/>
                <w:szCs w:val="18"/>
              </w:rPr>
              <w:t>…………………….m</w:t>
            </w:r>
            <w:r w:rsidRPr="00325B4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D31BC2" w:rsidRPr="00325B47" w:rsidTr="005F7832">
        <w:tc>
          <w:tcPr>
            <w:tcW w:w="3085" w:type="dxa"/>
            <w:vAlign w:val="center"/>
          </w:tcPr>
          <w:p w:rsidR="00D31BC2" w:rsidRPr="00325B47" w:rsidRDefault="005F7832" w:rsidP="005F783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5B47">
              <w:rPr>
                <w:rFonts w:ascii="Arial" w:hAnsi="Arial" w:cs="Arial"/>
                <w:b/>
                <w:sz w:val="18"/>
                <w:szCs w:val="18"/>
              </w:rPr>
              <w:t>Nazwa podmiotu odbierającego ścieki /osad ściekowy</w:t>
            </w:r>
          </w:p>
        </w:tc>
        <w:tc>
          <w:tcPr>
            <w:tcW w:w="6127" w:type="dxa"/>
            <w:gridSpan w:val="3"/>
          </w:tcPr>
          <w:p w:rsidR="00D31BC2" w:rsidRPr="00325B47" w:rsidRDefault="00D31BC2" w:rsidP="005F783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1BC2" w:rsidRPr="00325B47" w:rsidTr="005F7832">
        <w:tc>
          <w:tcPr>
            <w:tcW w:w="3085" w:type="dxa"/>
            <w:vAlign w:val="center"/>
          </w:tcPr>
          <w:p w:rsidR="00D31BC2" w:rsidRPr="00325B47" w:rsidRDefault="005F7832" w:rsidP="005F783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5B47">
              <w:rPr>
                <w:rFonts w:ascii="Arial" w:hAnsi="Arial" w:cs="Arial"/>
                <w:b/>
                <w:sz w:val="18"/>
                <w:szCs w:val="18"/>
              </w:rPr>
              <w:t>Częstotliwość wykonywania usługi asenizacji</w:t>
            </w:r>
            <w:r w:rsidR="00325B47" w:rsidRPr="00325B47">
              <w:rPr>
                <w:rFonts w:ascii="Arial" w:hAnsi="Arial" w:cs="Arial"/>
                <w:b/>
                <w:sz w:val="18"/>
                <w:szCs w:val="18"/>
              </w:rPr>
              <w:t xml:space="preserve"> / wywóz osadu</w:t>
            </w:r>
          </w:p>
        </w:tc>
        <w:tc>
          <w:tcPr>
            <w:tcW w:w="6127" w:type="dxa"/>
            <w:gridSpan w:val="3"/>
            <w:vAlign w:val="center"/>
          </w:tcPr>
          <w:p w:rsidR="00D31BC2" w:rsidRPr="00325B47" w:rsidRDefault="00D31BC2" w:rsidP="005F783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7832" w:rsidRPr="00325B47" w:rsidRDefault="005F7832" w:rsidP="005F783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5B47">
              <w:rPr>
                <w:rFonts w:ascii="Arial" w:hAnsi="Arial" w:cs="Arial"/>
                <w:b/>
                <w:sz w:val="18"/>
                <w:szCs w:val="18"/>
              </w:rPr>
              <w:t>………………………. m</w:t>
            </w:r>
            <w:r w:rsidRPr="00325B4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3</w:t>
            </w:r>
            <w:r w:rsidRPr="00325B47">
              <w:rPr>
                <w:rFonts w:ascii="Arial" w:hAnsi="Arial" w:cs="Arial"/>
                <w:b/>
                <w:sz w:val="18"/>
                <w:szCs w:val="18"/>
              </w:rPr>
              <w:t>/tydzień, miesiąc lub rok</w:t>
            </w:r>
            <w:r w:rsidRPr="00325B47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3"/>
            </w:r>
          </w:p>
        </w:tc>
      </w:tr>
      <w:tr w:rsidR="00D31BC2" w:rsidRPr="00325B47" w:rsidTr="005F7832">
        <w:tc>
          <w:tcPr>
            <w:tcW w:w="3085" w:type="dxa"/>
            <w:vAlign w:val="center"/>
          </w:tcPr>
          <w:p w:rsidR="00D31BC2" w:rsidRPr="00325B47" w:rsidRDefault="005F7832" w:rsidP="005F783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5B47">
              <w:rPr>
                <w:rFonts w:ascii="Arial" w:hAnsi="Arial" w:cs="Arial"/>
                <w:b/>
                <w:sz w:val="18"/>
                <w:szCs w:val="18"/>
              </w:rPr>
              <w:t>Typ zbiornika bezodpływowego (szamba)</w:t>
            </w:r>
          </w:p>
        </w:tc>
        <w:tc>
          <w:tcPr>
            <w:tcW w:w="6127" w:type="dxa"/>
            <w:gridSpan w:val="3"/>
            <w:vAlign w:val="center"/>
          </w:tcPr>
          <w:p w:rsidR="00D31BC2" w:rsidRPr="00325B47" w:rsidRDefault="00D31BC2" w:rsidP="005F783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7832" w:rsidRPr="00325B47" w:rsidRDefault="005F7832" w:rsidP="005F7832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5B47">
              <w:rPr>
                <w:rFonts w:ascii="Arial" w:hAnsi="Arial" w:cs="Arial"/>
                <w:b/>
                <w:sz w:val="18"/>
                <w:szCs w:val="18"/>
              </w:rPr>
              <w:t>betonowe / metalowe / poliestrowe / inne ……………..</w:t>
            </w:r>
          </w:p>
        </w:tc>
      </w:tr>
      <w:tr w:rsidR="00325B47" w:rsidRPr="00325B47" w:rsidTr="00325B47">
        <w:tc>
          <w:tcPr>
            <w:tcW w:w="3085" w:type="dxa"/>
            <w:vMerge w:val="restart"/>
            <w:vAlign w:val="center"/>
          </w:tcPr>
          <w:p w:rsidR="00325B47" w:rsidRPr="00325B47" w:rsidRDefault="00325B47" w:rsidP="005F783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5B47">
              <w:rPr>
                <w:rFonts w:ascii="Arial" w:hAnsi="Arial" w:cs="Arial"/>
                <w:b/>
                <w:sz w:val="18"/>
                <w:szCs w:val="18"/>
              </w:rPr>
              <w:t>Typ oczyszczalni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25B47">
              <w:rPr>
                <w:rFonts w:ascii="Arial" w:hAnsi="Arial" w:cs="Arial"/>
                <w:b/>
                <w:sz w:val="12"/>
                <w:szCs w:val="18"/>
              </w:rPr>
              <w:t>(wybierz właściwy typ)</w:t>
            </w:r>
          </w:p>
        </w:tc>
        <w:tc>
          <w:tcPr>
            <w:tcW w:w="388" w:type="dxa"/>
            <w:vAlign w:val="center"/>
          </w:tcPr>
          <w:p w:rsidR="00325B47" w:rsidRPr="00325B47" w:rsidRDefault="00325B47" w:rsidP="00325B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39" w:type="dxa"/>
            <w:gridSpan w:val="2"/>
            <w:vAlign w:val="center"/>
          </w:tcPr>
          <w:p w:rsidR="00325B47" w:rsidRPr="00325B47" w:rsidRDefault="00325B47" w:rsidP="00325B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25B47">
              <w:rPr>
                <w:rFonts w:ascii="Arial" w:hAnsi="Arial" w:cs="Arial"/>
                <w:b/>
                <w:sz w:val="18"/>
                <w:szCs w:val="18"/>
              </w:rPr>
              <w:t>Mechaniczno</w:t>
            </w:r>
            <w:proofErr w:type="spellEnd"/>
            <w:r w:rsidRPr="00325B47">
              <w:rPr>
                <w:rFonts w:ascii="Arial" w:hAnsi="Arial" w:cs="Arial"/>
                <w:b/>
                <w:sz w:val="18"/>
                <w:szCs w:val="18"/>
              </w:rPr>
              <w:t xml:space="preserve"> – biologiczna z drenażem rozsączającym</w:t>
            </w:r>
          </w:p>
        </w:tc>
      </w:tr>
      <w:tr w:rsidR="00325B47" w:rsidRPr="00325B47" w:rsidTr="00325B47">
        <w:tc>
          <w:tcPr>
            <w:tcW w:w="3085" w:type="dxa"/>
            <w:vMerge/>
          </w:tcPr>
          <w:p w:rsidR="00325B47" w:rsidRPr="00325B47" w:rsidRDefault="00325B47" w:rsidP="005F783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8" w:type="dxa"/>
          </w:tcPr>
          <w:p w:rsidR="00325B47" w:rsidRPr="00325B47" w:rsidRDefault="00325B47" w:rsidP="00325B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39" w:type="dxa"/>
            <w:gridSpan w:val="2"/>
          </w:tcPr>
          <w:p w:rsidR="00325B47" w:rsidRPr="00325B47" w:rsidRDefault="00325B47" w:rsidP="00325B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25B47">
              <w:rPr>
                <w:rFonts w:ascii="Arial" w:hAnsi="Arial" w:cs="Arial"/>
                <w:b/>
                <w:sz w:val="18"/>
                <w:szCs w:val="18"/>
              </w:rPr>
              <w:t>Mechaniczno</w:t>
            </w:r>
            <w:proofErr w:type="spellEnd"/>
            <w:r w:rsidRPr="00325B47">
              <w:rPr>
                <w:rFonts w:ascii="Arial" w:hAnsi="Arial" w:cs="Arial"/>
                <w:b/>
                <w:sz w:val="18"/>
                <w:szCs w:val="18"/>
              </w:rPr>
              <w:t xml:space="preserve"> – biologiczna z odprowadzeniem do wód</w:t>
            </w:r>
          </w:p>
        </w:tc>
      </w:tr>
      <w:tr w:rsidR="00325B47" w:rsidRPr="00325B47" w:rsidTr="00325B47">
        <w:tc>
          <w:tcPr>
            <w:tcW w:w="3085" w:type="dxa"/>
            <w:vMerge/>
          </w:tcPr>
          <w:p w:rsidR="00325B47" w:rsidRPr="00325B47" w:rsidRDefault="00325B47" w:rsidP="005F783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8" w:type="dxa"/>
          </w:tcPr>
          <w:p w:rsidR="00325B47" w:rsidRPr="00325B47" w:rsidRDefault="00325B47" w:rsidP="00325B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39" w:type="dxa"/>
            <w:gridSpan w:val="2"/>
          </w:tcPr>
          <w:p w:rsidR="00325B47" w:rsidRPr="00325B47" w:rsidRDefault="00325B47" w:rsidP="00325B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5B47">
              <w:rPr>
                <w:rFonts w:ascii="Arial" w:hAnsi="Arial" w:cs="Arial"/>
                <w:b/>
                <w:sz w:val="18"/>
                <w:szCs w:val="18"/>
              </w:rPr>
              <w:t>Mechaniczna (odstojnik) z drenażem rozsączającym</w:t>
            </w:r>
          </w:p>
        </w:tc>
      </w:tr>
      <w:tr w:rsidR="00325B47" w:rsidRPr="00325B47" w:rsidTr="00325B47">
        <w:tc>
          <w:tcPr>
            <w:tcW w:w="3085" w:type="dxa"/>
            <w:vMerge/>
          </w:tcPr>
          <w:p w:rsidR="00325B47" w:rsidRPr="00325B47" w:rsidRDefault="00325B47" w:rsidP="005F7832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8" w:type="dxa"/>
          </w:tcPr>
          <w:p w:rsidR="00325B47" w:rsidRPr="00325B47" w:rsidRDefault="00325B47" w:rsidP="00325B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39" w:type="dxa"/>
            <w:gridSpan w:val="2"/>
          </w:tcPr>
          <w:p w:rsidR="00325B47" w:rsidRPr="00325B47" w:rsidRDefault="00325B47" w:rsidP="00325B47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5B47">
              <w:rPr>
                <w:rFonts w:ascii="Arial" w:hAnsi="Arial" w:cs="Arial"/>
                <w:b/>
                <w:sz w:val="18"/>
                <w:szCs w:val="18"/>
              </w:rPr>
              <w:t>Mechaniczna (odstojnik) z odprowadzeniem do wód</w:t>
            </w:r>
          </w:p>
        </w:tc>
      </w:tr>
    </w:tbl>
    <w:p w:rsidR="00325B47" w:rsidRPr="00325B47" w:rsidRDefault="00325B47" w:rsidP="00EF6CC2">
      <w:pPr>
        <w:spacing w:line="276" w:lineRule="auto"/>
        <w:ind w:firstLine="708"/>
        <w:jc w:val="both"/>
        <w:rPr>
          <w:rFonts w:ascii="Arial" w:hAnsi="Arial" w:cs="Arial"/>
          <w:i/>
          <w:sz w:val="14"/>
          <w:szCs w:val="20"/>
        </w:rPr>
      </w:pPr>
      <w:r w:rsidRPr="00325B47">
        <w:rPr>
          <w:rFonts w:ascii="Arial" w:hAnsi="Arial" w:cs="Arial"/>
          <w:i/>
          <w:sz w:val="14"/>
          <w:szCs w:val="20"/>
        </w:rPr>
        <w:t xml:space="preserve">Zgodnie z </w:t>
      </w:r>
      <w:r w:rsidR="00EF6CC2">
        <w:rPr>
          <w:rFonts w:ascii="Arial" w:hAnsi="Arial" w:cs="Arial"/>
          <w:i/>
          <w:sz w:val="14"/>
          <w:szCs w:val="20"/>
        </w:rPr>
        <w:t>art. 6 ust 1 lit. a</w:t>
      </w:r>
      <w:r w:rsidR="00EF6CC2" w:rsidRPr="00EF6CC2">
        <w:rPr>
          <w:rFonts w:ascii="Arial" w:hAnsi="Arial" w:cs="Arial"/>
          <w:i/>
          <w:sz w:val="14"/>
          <w:szCs w:val="20"/>
        </w:rPr>
        <w:t xml:space="preserve"> ROZPORZĄDZENIE PARLAMENTU EUROPEJSKIEGO I RADY (UE) 2016/679</w:t>
      </w:r>
      <w:r w:rsidR="00EF6CC2">
        <w:rPr>
          <w:rFonts w:ascii="Arial" w:hAnsi="Arial" w:cs="Arial"/>
          <w:i/>
          <w:sz w:val="14"/>
          <w:szCs w:val="20"/>
        </w:rPr>
        <w:t xml:space="preserve"> z dnia 27 kwietnia 2016r.</w:t>
      </w:r>
      <w:r w:rsidR="00EF6CC2">
        <w:rPr>
          <w:rFonts w:ascii="Arial" w:hAnsi="Arial" w:cs="Arial"/>
          <w:i/>
          <w:sz w:val="14"/>
          <w:szCs w:val="20"/>
        </w:rPr>
        <w:br/>
      </w:r>
      <w:bookmarkStart w:id="0" w:name="_GoBack"/>
      <w:bookmarkEnd w:id="0"/>
      <w:r w:rsidR="00EF6CC2" w:rsidRPr="00EF6CC2">
        <w:rPr>
          <w:rFonts w:ascii="Arial" w:hAnsi="Arial" w:cs="Arial"/>
          <w:i/>
          <w:sz w:val="14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EF6CC2">
        <w:rPr>
          <w:rFonts w:ascii="Arial" w:hAnsi="Arial" w:cs="Arial"/>
          <w:i/>
          <w:sz w:val="14"/>
          <w:szCs w:val="20"/>
        </w:rPr>
        <w:t xml:space="preserve"> </w:t>
      </w:r>
      <w:r w:rsidRPr="00325B47">
        <w:rPr>
          <w:rFonts w:ascii="Arial" w:hAnsi="Arial" w:cs="Arial"/>
          <w:i/>
          <w:sz w:val="14"/>
          <w:szCs w:val="20"/>
        </w:rPr>
        <w:t xml:space="preserve">wyrażam zgodę </w:t>
      </w:r>
      <w:r w:rsidR="00EF6CC2">
        <w:rPr>
          <w:rFonts w:ascii="Arial" w:hAnsi="Arial" w:cs="Arial"/>
          <w:i/>
          <w:sz w:val="14"/>
          <w:szCs w:val="20"/>
        </w:rPr>
        <w:t>do zgłoszenia do ewidencji zbiorników bezodpływowych (szamb) lub przydomowych oczyszczalni</w:t>
      </w:r>
      <w:r w:rsidRPr="00325B47">
        <w:rPr>
          <w:rFonts w:ascii="Arial" w:hAnsi="Arial" w:cs="Arial"/>
          <w:i/>
          <w:sz w:val="14"/>
          <w:szCs w:val="20"/>
        </w:rPr>
        <w:t xml:space="preserve"> w </w:t>
      </w:r>
      <w:r w:rsidR="00EF6CC2">
        <w:rPr>
          <w:rFonts w:ascii="Arial" w:hAnsi="Arial" w:cs="Arial"/>
          <w:i/>
          <w:sz w:val="14"/>
          <w:szCs w:val="20"/>
        </w:rPr>
        <w:t>związku z obowiązkiem</w:t>
      </w:r>
      <w:r w:rsidRPr="00325B47">
        <w:rPr>
          <w:rFonts w:ascii="Arial" w:hAnsi="Arial" w:cs="Arial"/>
          <w:i/>
          <w:sz w:val="14"/>
          <w:szCs w:val="20"/>
        </w:rPr>
        <w:t xml:space="preserve"> prowadzenia zgodnie z art.3 ust. 3 pkt 1 i 2 ewidencji wymaganej przepisami ustawy o utrzymaniu czystości i porządku w gminach.</w:t>
      </w:r>
    </w:p>
    <w:p w:rsidR="006A6647" w:rsidRDefault="006A6647" w:rsidP="00325B47">
      <w:pPr>
        <w:spacing w:line="276" w:lineRule="auto"/>
        <w:jc w:val="both"/>
        <w:rPr>
          <w:rFonts w:ascii="Arial" w:hAnsi="Arial" w:cs="Arial"/>
          <w:i/>
          <w:sz w:val="16"/>
          <w:szCs w:val="20"/>
        </w:rPr>
      </w:pPr>
    </w:p>
    <w:p w:rsidR="003A66A2" w:rsidRDefault="003A66A2" w:rsidP="00325B47">
      <w:pPr>
        <w:spacing w:line="276" w:lineRule="auto"/>
        <w:jc w:val="both"/>
        <w:rPr>
          <w:rFonts w:ascii="Arial" w:hAnsi="Arial" w:cs="Arial"/>
          <w:i/>
          <w:sz w:val="16"/>
          <w:szCs w:val="20"/>
        </w:rPr>
      </w:pPr>
    </w:p>
    <w:p w:rsidR="003A66A2" w:rsidRDefault="003A66A2" w:rsidP="00325B47">
      <w:pPr>
        <w:spacing w:line="276" w:lineRule="auto"/>
        <w:jc w:val="both"/>
        <w:rPr>
          <w:rFonts w:ascii="Arial" w:hAnsi="Arial" w:cs="Arial"/>
          <w:i/>
          <w:sz w:val="16"/>
          <w:szCs w:val="20"/>
        </w:rPr>
      </w:pPr>
    </w:p>
    <w:p w:rsidR="003A66A2" w:rsidRDefault="003A66A2" w:rsidP="00325B47">
      <w:pPr>
        <w:spacing w:line="276" w:lineRule="auto"/>
        <w:jc w:val="both"/>
        <w:rPr>
          <w:rFonts w:ascii="Arial" w:hAnsi="Arial" w:cs="Arial"/>
          <w:i/>
          <w:sz w:val="16"/>
          <w:szCs w:val="20"/>
        </w:rPr>
      </w:pPr>
    </w:p>
    <w:p w:rsidR="003A66A2" w:rsidRDefault="003A66A2" w:rsidP="00325B47">
      <w:pPr>
        <w:spacing w:line="276" w:lineRule="auto"/>
        <w:jc w:val="both"/>
        <w:rPr>
          <w:rFonts w:ascii="Arial" w:hAnsi="Arial" w:cs="Arial"/>
          <w:i/>
          <w:sz w:val="16"/>
          <w:szCs w:val="20"/>
        </w:rPr>
      </w:pPr>
    </w:p>
    <w:p w:rsidR="003A66A2" w:rsidRDefault="003A66A2" w:rsidP="003A66A2">
      <w:pPr>
        <w:jc w:val="both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>
        <w:rPr>
          <w:rFonts w:ascii="Arial" w:hAnsi="Arial" w:cs="Arial"/>
          <w:i/>
          <w:sz w:val="16"/>
          <w:szCs w:val="20"/>
        </w:rPr>
        <w:tab/>
      </w:r>
      <w:r w:rsidR="00EF6CC2">
        <w:rPr>
          <w:rFonts w:ascii="Arial" w:hAnsi="Arial" w:cs="Arial"/>
          <w:i/>
          <w:sz w:val="16"/>
          <w:szCs w:val="20"/>
        </w:rPr>
        <w:t>…..</w:t>
      </w:r>
      <w:r>
        <w:rPr>
          <w:rFonts w:ascii="Arial" w:hAnsi="Arial" w:cs="Arial"/>
          <w:i/>
          <w:sz w:val="16"/>
          <w:szCs w:val="20"/>
        </w:rPr>
        <w:t>……………………………………….</w:t>
      </w:r>
    </w:p>
    <w:p w:rsidR="003A66A2" w:rsidRDefault="00EF6CC2" w:rsidP="003A66A2">
      <w:pPr>
        <w:ind w:left="4956" w:firstLine="708"/>
        <w:jc w:val="center"/>
        <w:rPr>
          <w:rFonts w:ascii="Arial" w:hAnsi="Arial" w:cs="Arial"/>
          <w:i/>
          <w:sz w:val="14"/>
          <w:szCs w:val="20"/>
        </w:rPr>
      </w:pPr>
      <w:r>
        <w:rPr>
          <w:rFonts w:ascii="Arial" w:hAnsi="Arial" w:cs="Arial"/>
          <w:i/>
          <w:sz w:val="14"/>
          <w:szCs w:val="20"/>
        </w:rPr>
        <w:t xml:space="preserve">               </w:t>
      </w:r>
      <w:r w:rsidR="003A66A2" w:rsidRPr="003A66A2">
        <w:rPr>
          <w:rFonts w:ascii="Arial" w:hAnsi="Arial" w:cs="Arial"/>
          <w:i/>
          <w:sz w:val="14"/>
          <w:szCs w:val="20"/>
        </w:rPr>
        <w:t xml:space="preserve">(data i podpis </w:t>
      </w:r>
      <w:r w:rsidRPr="00EF6CC2">
        <w:rPr>
          <w:rFonts w:ascii="Arial" w:hAnsi="Arial" w:cs="Arial"/>
          <w:b/>
          <w:i/>
          <w:sz w:val="14"/>
          <w:szCs w:val="20"/>
        </w:rPr>
        <w:t>właściciel / współwłaściciel</w:t>
      </w:r>
      <w:r w:rsidR="003A66A2" w:rsidRPr="003A66A2">
        <w:rPr>
          <w:rFonts w:ascii="Arial" w:hAnsi="Arial" w:cs="Arial"/>
          <w:i/>
          <w:sz w:val="14"/>
          <w:szCs w:val="20"/>
        </w:rPr>
        <w:t>)</w:t>
      </w:r>
    </w:p>
    <w:p w:rsidR="00A55C1E" w:rsidRDefault="00A55C1E" w:rsidP="003A66A2">
      <w:pPr>
        <w:ind w:left="4956" w:firstLine="708"/>
        <w:jc w:val="center"/>
        <w:rPr>
          <w:rFonts w:ascii="Arial" w:hAnsi="Arial" w:cs="Arial"/>
          <w:i/>
          <w:sz w:val="14"/>
          <w:szCs w:val="20"/>
        </w:rPr>
      </w:pPr>
    </w:p>
    <w:p w:rsidR="00A55C1E" w:rsidRDefault="00A55C1E" w:rsidP="003A66A2">
      <w:pPr>
        <w:ind w:left="4956" w:firstLine="708"/>
        <w:jc w:val="center"/>
        <w:rPr>
          <w:rFonts w:ascii="Arial" w:hAnsi="Arial" w:cs="Arial"/>
          <w:i/>
          <w:sz w:val="14"/>
          <w:szCs w:val="20"/>
        </w:rPr>
      </w:pPr>
    </w:p>
    <w:p w:rsidR="00A55C1E" w:rsidRDefault="00A55C1E" w:rsidP="003A66A2">
      <w:pPr>
        <w:ind w:left="4956" w:firstLine="708"/>
        <w:jc w:val="center"/>
        <w:rPr>
          <w:rFonts w:ascii="Arial" w:hAnsi="Arial" w:cs="Arial"/>
          <w:i/>
          <w:sz w:val="14"/>
          <w:szCs w:val="20"/>
        </w:rPr>
      </w:pPr>
    </w:p>
    <w:p w:rsidR="00A55C1E" w:rsidRDefault="00A55C1E" w:rsidP="003A66A2">
      <w:pPr>
        <w:ind w:left="4956" w:firstLine="708"/>
        <w:jc w:val="center"/>
        <w:rPr>
          <w:rFonts w:ascii="Arial" w:hAnsi="Arial" w:cs="Arial"/>
          <w:i/>
          <w:sz w:val="14"/>
          <w:szCs w:val="20"/>
        </w:rPr>
      </w:pPr>
    </w:p>
    <w:p w:rsidR="00A55C1E" w:rsidRDefault="00A55C1E" w:rsidP="003A66A2">
      <w:pPr>
        <w:ind w:left="4956" w:firstLine="708"/>
        <w:jc w:val="center"/>
        <w:rPr>
          <w:rFonts w:ascii="Arial" w:hAnsi="Arial" w:cs="Arial"/>
          <w:i/>
          <w:sz w:val="14"/>
          <w:szCs w:val="20"/>
        </w:rPr>
      </w:pPr>
    </w:p>
    <w:p w:rsidR="00A55C1E" w:rsidRDefault="00A55C1E" w:rsidP="003A66A2">
      <w:pPr>
        <w:ind w:left="4956" w:firstLine="708"/>
        <w:jc w:val="center"/>
        <w:rPr>
          <w:rFonts w:ascii="Arial" w:hAnsi="Arial" w:cs="Arial"/>
          <w:i/>
          <w:sz w:val="14"/>
          <w:szCs w:val="20"/>
        </w:rPr>
      </w:pPr>
    </w:p>
    <w:p w:rsidR="00A55C1E" w:rsidRDefault="00A55C1E" w:rsidP="00A55C1E">
      <w:pPr>
        <w:ind w:left="426" w:hanging="425"/>
        <w:jc w:val="both"/>
        <w:rPr>
          <w:rFonts w:ascii="Arial" w:hAnsi="Arial" w:cs="Arial"/>
          <w:b/>
          <w:i/>
          <w:sz w:val="16"/>
          <w:szCs w:val="20"/>
          <w:u w:val="single"/>
        </w:rPr>
      </w:pPr>
      <w:r w:rsidRPr="00A55C1E">
        <w:rPr>
          <w:rFonts w:ascii="Arial" w:hAnsi="Arial" w:cs="Arial"/>
          <w:b/>
          <w:i/>
          <w:sz w:val="16"/>
          <w:szCs w:val="20"/>
          <w:u w:val="single"/>
        </w:rPr>
        <w:t>Wyciąg z przepisów</w:t>
      </w:r>
    </w:p>
    <w:p w:rsidR="00A55C1E" w:rsidRDefault="00A55C1E" w:rsidP="00A55C1E">
      <w:pPr>
        <w:ind w:left="426" w:hanging="425"/>
        <w:jc w:val="both"/>
        <w:rPr>
          <w:rFonts w:ascii="Arial" w:hAnsi="Arial" w:cs="Arial"/>
          <w:b/>
          <w:i/>
          <w:sz w:val="16"/>
          <w:szCs w:val="20"/>
          <w:u w:val="single"/>
        </w:rPr>
      </w:pPr>
    </w:p>
    <w:p w:rsidR="00A55C1E" w:rsidRDefault="00A55C1E" w:rsidP="00A55C1E">
      <w:pPr>
        <w:ind w:left="426" w:hanging="425"/>
        <w:jc w:val="both"/>
        <w:rPr>
          <w:rFonts w:ascii="Arial" w:hAnsi="Arial" w:cs="Arial"/>
          <w:sz w:val="16"/>
          <w:szCs w:val="20"/>
        </w:rPr>
      </w:pPr>
      <w:r w:rsidRPr="00A55C1E">
        <w:rPr>
          <w:rFonts w:ascii="Arial" w:hAnsi="Arial" w:cs="Arial"/>
          <w:sz w:val="16"/>
          <w:szCs w:val="20"/>
        </w:rPr>
        <w:t>Ustawa z dnia 13 września 1996 r. o utrzymaniu czystości i porządku w gminach:</w:t>
      </w:r>
    </w:p>
    <w:p w:rsidR="00A55C1E" w:rsidRPr="00A55C1E" w:rsidRDefault="00A55C1E" w:rsidP="00A55C1E">
      <w:pPr>
        <w:spacing w:line="276" w:lineRule="auto"/>
        <w:ind w:left="426" w:hanging="425"/>
        <w:jc w:val="both"/>
        <w:rPr>
          <w:rFonts w:ascii="Arial" w:hAnsi="Arial" w:cs="Arial"/>
          <w:sz w:val="18"/>
          <w:szCs w:val="20"/>
        </w:rPr>
      </w:pPr>
    </w:p>
    <w:p w:rsidR="00A55C1E" w:rsidRPr="00A55C1E" w:rsidRDefault="00A55C1E" w:rsidP="00A55C1E">
      <w:pPr>
        <w:spacing w:line="276" w:lineRule="auto"/>
        <w:ind w:left="426" w:hanging="425"/>
        <w:jc w:val="both"/>
        <w:rPr>
          <w:rFonts w:ascii="Arial" w:hAnsi="Arial" w:cs="Arial"/>
          <w:b/>
          <w:i/>
          <w:sz w:val="18"/>
          <w:szCs w:val="20"/>
        </w:rPr>
      </w:pPr>
      <w:r w:rsidRPr="00A55C1E">
        <w:rPr>
          <w:rFonts w:ascii="Arial" w:hAnsi="Arial" w:cs="Arial"/>
          <w:b/>
          <w:i/>
          <w:sz w:val="18"/>
          <w:szCs w:val="20"/>
        </w:rPr>
        <w:t>Art.  2.  [Definicje. Osoby zobowiązane w przypadku budynków wielolokalowych]</w:t>
      </w:r>
    </w:p>
    <w:p w:rsidR="00A55C1E" w:rsidRPr="00A55C1E" w:rsidRDefault="00A55C1E" w:rsidP="00A55C1E">
      <w:pPr>
        <w:spacing w:line="276" w:lineRule="auto"/>
        <w:ind w:left="426" w:hanging="425"/>
        <w:jc w:val="both"/>
        <w:rPr>
          <w:rFonts w:ascii="Arial" w:hAnsi="Arial" w:cs="Arial"/>
          <w:sz w:val="18"/>
          <w:szCs w:val="20"/>
        </w:rPr>
      </w:pPr>
      <w:r w:rsidRPr="00A55C1E">
        <w:rPr>
          <w:rFonts w:ascii="Arial" w:hAnsi="Arial" w:cs="Arial"/>
          <w:sz w:val="18"/>
          <w:szCs w:val="20"/>
        </w:rPr>
        <w:t>1.  Ilekroć w ustawie jest mowa o:</w:t>
      </w:r>
    </w:p>
    <w:p w:rsidR="00A55C1E" w:rsidRPr="00A55C1E" w:rsidRDefault="00A55C1E" w:rsidP="00A55C1E">
      <w:pPr>
        <w:spacing w:line="276" w:lineRule="auto"/>
        <w:ind w:left="426" w:hanging="425"/>
        <w:jc w:val="both"/>
        <w:rPr>
          <w:rFonts w:ascii="Arial" w:hAnsi="Arial" w:cs="Arial"/>
          <w:sz w:val="18"/>
          <w:szCs w:val="20"/>
        </w:rPr>
      </w:pPr>
      <w:r w:rsidRPr="00A55C1E">
        <w:rPr>
          <w:rFonts w:ascii="Arial" w:hAnsi="Arial" w:cs="Arial"/>
          <w:sz w:val="18"/>
          <w:szCs w:val="20"/>
        </w:rPr>
        <w:t>1) nieczystościach ciekłych - rozumie się przez to ścieki gromadzone przejściowo w zbiornikach bezodpływowych;</w:t>
      </w:r>
    </w:p>
    <w:p w:rsidR="00A55C1E" w:rsidRPr="00A55C1E" w:rsidRDefault="00A55C1E" w:rsidP="00A55C1E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A55C1E">
        <w:rPr>
          <w:rFonts w:ascii="Arial" w:hAnsi="Arial" w:cs="Arial"/>
          <w:sz w:val="18"/>
          <w:szCs w:val="20"/>
        </w:rPr>
        <w:t>3) stacjach zlewnych - rozumie się przez to instalacje i urządzenia zlokalizowane przy kolektorach sieci kanalizacyjnej lub przy oczyszczalniach ścieków służące do przyjmowania nieczystości ciekłych dowożonych pojazdami asenizacyjnymi z miejsc gromadzenia;</w:t>
      </w:r>
    </w:p>
    <w:p w:rsidR="00A55C1E" w:rsidRPr="00A55C1E" w:rsidRDefault="00A55C1E" w:rsidP="00A55C1E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A55C1E">
        <w:rPr>
          <w:rFonts w:ascii="Arial" w:hAnsi="Arial" w:cs="Arial"/>
          <w:sz w:val="18"/>
          <w:szCs w:val="20"/>
        </w:rPr>
        <w:t>4) właścicielach nieruchomości - rozumie się przez to także współwłaścicieli, użytkowników wieczystych oraz jednostki organizacyjne i osoby posiadające nieruchomości w zarządzie lub użytkowaniu, a także inne podmioty władające nieruchomością;</w:t>
      </w:r>
    </w:p>
    <w:p w:rsidR="00A55C1E" w:rsidRPr="00A55C1E" w:rsidRDefault="00A55C1E" w:rsidP="00A55C1E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A55C1E">
        <w:rPr>
          <w:rFonts w:ascii="Arial" w:hAnsi="Arial" w:cs="Arial"/>
          <w:sz w:val="18"/>
          <w:szCs w:val="20"/>
        </w:rPr>
        <w:t>5) zbiornikach bezodpływowych - rozumie się przez to instalacje i urządzenia przeznaczone do gromadzenia nieczystości ciekłych w miejscu ich powstawania.</w:t>
      </w:r>
    </w:p>
    <w:p w:rsidR="00A55C1E" w:rsidRPr="00A55C1E" w:rsidRDefault="00A55C1E" w:rsidP="00A55C1E">
      <w:pPr>
        <w:spacing w:line="276" w:lineRule="auto"/>
        <w:jc w:val="both"/>
        <w:rPr>
          <w:rFonts w:ascii="Arial" w:hAnsi="Arial" w:cs="Arial"/>
          <w:sz w:val="18"/>
          <w:szCs w:val="20"/>
        </w:rPr>
      </w:pPr>
    </w:p>
    <w:p w:rsidR="00A55C1E" w:rsidRPr="00A55C1E" w:rsidRDefault="00A55C1E" w:rsidP="00A55C1E">
      <w:pPr>
        <w:spacing w:line="276" w:lineRule="auto"/>
        <w:ind w:left="426" w:hanging="425"/>
        <w:jc w:val="both"/>
        <w:rPr>
          <w:rFonts w:ascii="Arial" w:hAnsi="Arial" w:cs="Arial"/>
          <w:b/>
          <w:i/>
          <w:sz w:val="18"/>
          <w:szCs w:val="20"/>
        </w:rPr>
      </w:pPr>
      <w:r w:rsidRPr="00A55C1E">
        <w:rPr>
          <w:rFonts w:ascii="Arial" w:hAnsi="Arial" w:cs="Arial"/>
          <w:b/>
          <w:i/>
          <w:sz w:val="18"/>
          <w:szCs w:val="20"/>
        </w:rPr>
        <w:t>Art.  5.  [Obowiązek utrzymania czystości i porządku]</w:t>
      </w:r>
    </w:p>
    <w:p w:rsidR="00A55C1E" w:rsidRPr="00A55C1E" w:rsidRDefault="00A55C1E" w:rsidP="00A55C1E">
      <w:pPr>
        <w:spacing w:line="276" w:lineRule="auto"/>
        <w:ind w:left="426" w:hanging="425"/>
        <w:jc w:val="both"/>
        <w:rPr>
          <w:rFonts w:ascii="Arial" w:hAnsi="Arial" w:cs="Arial"/>
          <w:sz w:val="18"/>
          <w:szCs w:val="20"/>
        </w:rPr>
      </w:pPr>
      <w:r w:rsidRPr="00A55C1E">
        <w:rPr>
          <w:rFonts w:ascii="Arial" w:hAnsi="Arial" w:cs="Arial"/>
          <w:sz w:val="18"/>
          <w:szCs w:val="20"/>
        </w:rPr>
        <w:t>1.  Właściciele nieruchomości zapewniają utrzymanie czystości i porządku przez:</w:t>
      </w:r>
    </w:p>
    <w:p w:rsidR="00A55C1E" w:rsidRPr="00A55C1E" w:rsidRDefault="00A55C1E" w:rsidP="00A55C1E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A55C1E">
        <w:rPr>
          <w:rFonts w:ascii="Arial" w:hAnsi="Arial" w:cs="Arial"/>
          <w:sz w:val="18"/>
          <w:szCs w:val="20"/>
        </w:rPr>
        <w:t xml:space="preserve">pkt 2) przyłączenie nieruchomości do istniejącej sieci kanalizacyjnej lub, w przypadku gdy budowa sieci kanalizacyjnej jest technicznie lub ekonomicznie nieuzasadniona, wyposażenie nieruchomości w zbiornik bezodpływowy nieczystości ciekłych lub w przydomową oczyszczalnię ścieków bytowych, spełniające wymagania określone w przepisach odrębnych; przyłączenie nieruchomości do sieci kanalizacyjnej nie jest obowiązkowe, jeżeli nieruchomość jest wyposażona w przydomową oczyszczalnię ścieków spełniającą wymagania określone </w:t>
      </w:r>
      <w:r>
        <w:rPr>
          <w:rFonts w:ascii="Arial" w:hAnsi="Arial" w:cs="Arial"/>
          <w:sz w:val="18"/>
          <w:szCs w:val="20"/>
        </w:rPr>
        <w:br/>
      </w:r>
      <w:r w:rsidRPr="00A55C1E">
        <w:rPr>
          <w:rFonts w:ascii="Arial" w:hAnsi="Arial" w:cs="Arial"/>
          <w:sz w:val="18"/>
          <w:szCs w:val="20"/>
        </w:rPr>
        <w:t>w przepisach odrębnych;</w:t>
      </w:r>
    </w:p>
    <w:p w:rsidR="00A55C1E" w:rsidRPr="00A55C1E" w:rsidRDefault="00A55C1E" w:rsidP="00A55C1E">
      <w:pPr>
        <w:spacing w:line="276" w:lineRule="auto"/>
        <w:ind w:left="426" w:hanging="425"/>
        <w:jc w:val="both"/>
        <w:rPr>
          <w:rFonts w:ascii="Arial" w:hAnsi="Arial" w:cs="Arial"/>
          <w:sz w:val="18"/>
          <w:szCs w:val="20"/>
        </w:rPr>
      </w:pPr>
      <w:r w:rsidRPr="00A55C1E">
        <w:rPr>
          <w:rFonts w:ascii="Arial" w:hAnsi="Arial" w:cs="Arial"/>
          <w:sz w:val="18"/>
          <w:szCs w:val="20"/>
        </w:rPr>
        <w:t>pkt 3a) gromadzenie nieczystości ciekłych w zbiornikach bezodpływowych;</w:t>
      </w:r>
    </w:p>
    <w:p w:rsidR="00A55C1E" w:rsidRPr="00A55C1E" w:rsidRDefault="00A55C1E" w:rsidP="00A55C1E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A55C1E">
        <w:rPr>
          <w:rFonts w:ascii="Arial" w:hAnsi="Arial" w:cs="Arial"/>
          <w:sz w:val="18"/>
          <w:szCs w:val="20"/>
        </w:rPr>
        <w:t xml:space="preserve">pkt 3b) pozbywanie się zebranych na terenie nieruchomości odpadów komunalnych oraz nieczystości ciekłych </w:t>
      </w:r>
      <w:r>
        <w:rPr>
          <w:rFonts w:ascii="Arial" w:hAnsi="Arial" w:cs="Arial"/>
          <w:sz w:val="18"/>
          <w:szCs w:val="20"/>
        </w:rPr>
        <w:br/>
      </w:r>
      <w:r w:rsidRPr="00A55C1E">
        <w:rPr>
          <w:rFonts w:ascii="Arial" w:hAnsi="Arial" w:cs="Arial"/>
          <w:sz w:val="18"/>
          <w:szCs w:val="20"/>
        </w:rPr>
        <w:t>w sposób zgodny z przepisami ustawy i przepisami odrębnymi;</w:t>
      </w:r>
    </w:p>
    <w:p w:rsidR="00A55C1E" w:rsidRPr="00A55C1E" w:rsidRDefault="00A55C1E" w:rsidP="00A55C1E">
      <w:pPr>
        <w:spacing w:line="276" w:lineRule="auto"/>
        <w:ind w:left="426" w:hanging="425"/>
        <w:jc w:val="both"/>
        <w:rPr>
          <w:rFonts w:ascii="Arial" w:hAnsi="Arial" w:cs="Arial"/>
          <w:sz w:val="18"/>
          <w:szCs w:val="20"/>
        </w:rPr>
      </w:pPr>
      <w:r w:rsidRPr="00A55C1E">
        <w:rPr>
          <w:rFonts w:ascii="Arial" w:hAnsi="Arial" w:cs="Arial"/>
          <w:sz w:val="18"/>
          <w:szCs w:val="20"/>
        </w:rPr>
        <w:t>pkt 5) realizację innych obowiązków określonych w regulaminie.</w:t>
      </w:r>
    </w:p>
    <w:p w:rsidR="00A55C1E" w:rsidRPr="00A55C1E" w:rsidRDefault="00A55C1E" w:rsidP="00A55C1E">
      <w:pPr>
        <w:spacing w:line="276" w:lineRule="auto"/>
        <w:ind w:left="426" w:hanging="425"/>
        <w:jc w:val="both"/>
        <w:rPr>
          <w:rFonts w:ascii="Arial" w:hAnsi="Arial" w:cs="Arial"/>
          <w:sz w:val="18"/>
          <w:szCs w:val="20"/>
        </w:rPr>
      </w:pPr>
    </w:p>
    <w:p w:rsidR="00A55C1E" w:rsidRPr="00A55C1E" w:rsidRDefault="00A55C1E" w:rsidP="00A55C1E">
      <w:pPr>
        <w:spacing w:line="276" w:lineRule="auto"/>
        <w:ind w:left="426" w:hanging="425"/>
        <w:jc w:val="both"/>
        <w:rPr>
          <w:rFonts w:ascii="Arial" w:hAnsi="Arial" w:cs="Arial"/>
          <w:b/>
          <w:i/>
          <w:sz w:val="18"/>
          <w:szCs w:val="20"/>
        </w:rPr>
      </w:pPr>
      <w:r w:rsidRPr="00A55C1E">
        <w:rPr>
          <w:rFonts w:ascii="Arial" w:hAnsi="Arial" w:cs="Arial"/>
          <w:b/>
          <w:i/>
          <w:sz w:val="18"/>
          <w:szCs w:val="20"/>
        </w:rPr>
        <w:t>Art.  6.  [Sposób wykonania obowiązku utrzymania czystości i porządku. Opłaty za odbiór odpadów komunalnych]</w:t>
      </w:r>
    </w:p>
    <w:p w:rsidR="00A55C1E" w:rsidRPr="00A55C1E" w:rsidRDefault="00A55C1E" w:rsidP="00A55C1E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A55C1E">
        <w:rPr>
          <w:rFonts w:ascii="Arial" w:hAnsi="Arial" w:cs="Arial"/>
          <w:sz w:val="18"/>
          <w:szCs w:val="20"/>
        </w:rPr>
        <w:t xml:space="preserve">1.  Właściciele nieruchomości, którzy pozbywają się z terenu nieruchomości nieczystości ciekłych, </w:t>
      </w:r>
      <w:r>
        <w:rPr>
          <w:rFonts w:ascii="Arial" w:hAnsi="Arial" w:cs="Arial"/>
          <w:sz w:val="18"/>
          <w:szCs w:val="20"/>
        </w:rPr>
        <w:br/>
      </w:r>
      <w:r w:rsidRPr="00A55C1E">
        <w:rPr>
          <w:rFonts w:ascii="Arial" w:hAnsi="Arial" w:cs="Arial"/>
          <w:sz w:val="18"/>
          <w:szCs w:val="20"/>
        </w:rPr>
        <w:t xml:space="preserve">oraz właściciele nieruchomości, którzy nie są obowiązani do ponoszenia opłat za gospodarowanie odpadami komunalnymi na rzecz gminy, wykonując obowiązek określony w art. 5 ust. 1 pkt 3b, są obowiązani </w:t>
      </w:r>
      <w:r>
        <w:rPr>
          <w:rFonts w:ascii="Arial" w:hAnsi="Arial" w:cs="Arial"/>
          <w:sz w:val="18"/>
          <w:szCs w:val="20"/>
        </w:rPr>
        <w:br/>
      </w:r>
      <w:r w:rsidRPr="00A55C1E">
        <w:rPr>
          <w:rFonts w:ascii="Arial" w:hAnsi="Arial" w:cs="Arial"/>
          <w:sz w:val="18"/>
          <w:szCs w:val="20"/>
        </w:rPr>
        <w:t>do udokumentowania w formie umowy korzystania z usług wykonywanych przez:</w:t>
      </w:r>
    </w:p>
    <w:p w:rsidR="00A55C1E" w:rsidRPr="00A55C1E" w:rsidRDefault="00A55C1E" w:rsidP="00A55C1E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A55C1E">
        <w:rPr>
          <w:rFonts w:ascii="Arial" w:hAnsi="Arial" w:cs="Arial"/>
          <w:sz w:val="18"/>
          <w:szCs w:val="20"/>
        </w:rPr>
        <w:t xml:space="preserve">1) gminną jednostkę organizacyjną lub przedsiębiorcę posiadającego zezwolenie na prowadzenie działalności </w:t>
      </w:r>
      <w:r>
        <w:rPr>
          <w:rFonts w:ascii="Arial" w:hAnsi="Arial" w:cs="Arial"/>
          <w:sz w:val="18"/>
          <w:szCs w:val="20"/>
        </w:rPr>
        <w:br/>
      </w:r>
      <w:r w:rsidRPr="00A55C1E">
        <w:rPr>
          <w:rFonts w:ascii="Arial" w:hAnsi="Arial" w:cs="Arial"/>
          <w:sz w:val="18"/>
          <w:szCs w:val="20"/>
        </w:rPr>
        <w:t>w zakresie opróżniania zbiorników bezodpływowych i transportu nieczystości ciekłych lub</w:t>
      </w:r>
    </w:p>
    <w:p w:rsidR="00A55C1E" w:rsidRPr="00A55C1E" w:rsidRDefault="00A55C1E" w:rsidP="00A55C1E">
      <w:pPr>
        <w:spacing w:line="276" w:lineRule="auto"/>
        <w:jc w:val="both"/>
        <w:rPr>
          <w:rFonts w:ascii="Arial" w:hAnsi="Arial" w:cs="Arial"/>
          <w:sz w:val="18"/>
          <w:szCs w:val="20"/>
        </w:rPr>
      </w:pPr>
      <w:r w:rsidRPr="00A55C1E">
        <w:rPr>
          <w:rFonts w:ascii="Arial" w:hAnsi="Arial" w:cs="Arial"/>
          <w:sz w:val="18"/>
          <w:szCs w:val="20"/>
        </w:rPr>
        <w:t>2) gminną jednostkę organizacyjną lub przedsiębiorcę odbierającego odpady komunalne od właścicieli nieruchomości, wpisanego do rejestru działalności regulowanej, o którym mowa w art. 9b ust. 2 - przez okazanie takich umów i dowodów uiszczania opłat za te usługi.</w:t>
      </w:r>
    </w:p>
    <w:sectPr w:rsidR="00A55C1E" w:rsidRPr="00A55C1E" w:rsidSect="00A55C1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70D" w:rsidRDefault="00A8670D" w:rsidP="00D31BC2">
      <w:r>
        <w:separator/>
      </w:r>
    </w:p>
  </w:endnote>
  <w:endnote w:type="continuationSeparator" w:id="0">
    <w:p w:rsidR="00A8670D" w:rsidRDefault="00A8670D" w:rsidP="00D31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70D" w:rsidRDefault="00A8670D" w:rsidP="00D31BC2">
      <w:r>
        <w:separator/>
      </w:r>
    </w:p>
  </w:footnote>
  <w:footnote w:type="continuationSeparator" w:id="0">
    <w:p w:rsidR="00A8670D" w:rsidRDefault="00A8670D" w:rsidP="00D31BC2">
      <w:r>
        <w:continuationSeparator/>
      </w:r>
    </w:p>
  </w:footnote>
  <w:footnote w:id="1">
    <w:p w:rsidR="00D31BC2" w:rsidRDefault="00D31BC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31BC2">
        <w:rPr>
          <w:sz w:val="16"/>
        </w:rPr>
        <w:t xml:space="preserve">Osoby zamieszkałe </w:t>
      </w:r>
    </w:p>
  </w:footnote>
  <w:footnote w:id="2">
    <w:p w:rsidR="00D31BC2" w:rsidRPr="00D31BC2" w:rsidRDefault="00D31BC2">
      <w:pPr>
        <w:pStyle w:val="Tekstprzypisudolneg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="005F7832" w:rsidRPr="005F7832">
        <w:rPr>
          <w:sz w:val="16"/>
        </w:rPr>
        <w:t>Zakreśl właściwą odpowiedź</w:t>
      </w:r>
    </w:p>
  </w:footnote>
  <w:footnote w:id="3">
    <w:p w:rsidR="005F7832" w:rsidRPr="005F7832" w:rsidRDefault="005F7832">
      <w:pPr>
        <w:pStyle w:val="Tekstprzypisudolnego"/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Zakreśl właściwą odpowiedź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47"/>
    <w:rsid w:val="000F35CB"/>
    <w:rsid w:val="00325B47"/>
    <w:rsid w:val="003A66A2"/>
    <w:rsid w:val="005743FF"/>
    <w:rsid w:val="005F23C0"/>
    <w:rsid w:val="005F7832"/>
    <w:rsid w:val="006A6647"/>
    <w:rsid w:val="00A0709D"/>
    <w:rsid w:val="00A55C1E"/>
    <w:rsid w:val="00A8670D"/>
    <w:rsid w:val="00D31BC2"/>
    <w:rsid w:val="00E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6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1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1B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1BC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1B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6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1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1B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1BC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1B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30AF2-5E94-4AF7-93FB-8512D275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692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KolteEmi</dc:creator>
  <cp:lastModifiedBy>KolteEmi</cp:lastModifiedBy>
  <cp:revision>5</cp:revision>
  <cp:lastPrinted>2019-01-25T09:00:00Z</cp:lastPrinted>
  <dcterms:created xsi:type="dcterms:W3CDTF">2019-01-25T07:16:00Z</dcterms:created>
  <dcterms:modified xsi:type="dcterms:W3CDTF">2019-01-25T09:02:00Z</dcterms:modified>
</cp:coreProperties>
</file>