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CF0848">
      <w:pPr>
        <w:jc w:val="center"/>
        <w:rPr>
          <w:rFonts w:ascii="Arial" w:hAnsi="Arial" w:cs="Arial"/>
          <w:b/>
          <w:sz w:val="28"/>
          <w:szCs w:val="28"/>
        </w:rPr>
      </w:pPr>
      <w:r w:rsidRPr="00622773">
        <w:rPr>
          <w:rFonts w:ascii="Arial" w:hAnsi="Arial" w:cs="Arial"/>
          <w:b/>
          <w:sz w:val="28"/>
          <w:szCs w:val="28"/>
        </w:rPr>
        <w:t xml:space="preserve">Zaproszenie do złożenia oferty na </w:t>
      </w:r>
      <w:r>
        <w:rPr>
          <w:rFonts w:ascii="Arial" w:hAnsi="Arial" w:cs="Arial"/>
          <w:b/>
          <w:sz w:val="28"/>
          <w:szCs w:val="28"/>
        </w:rPr>
        <w:t>dostawę i wymianę</w:t>
      </w:r>
      <w:r w:rsidRPr="00622773">
        <w:rPr>
          <w:rFonts w:ascii="Arial" w:hAnsi="Arial" w:cs="Arial"/>
          <w:b/>
          <w:sz w:val="28"/>
          <w:szCs w:val="28"/>
        </w:rPr>
        <w:t xml:space="preserve"> falownika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622773">
        <w:rPr>
          <w:rFonts w:ascii="Arial" w:hAnsi="Arial" w:cs="Arial"/>
          <w:b/>
          <w:sz w:val="28"/>
          <w:szCs w:val="28"/>
        </w:rPr>
        <w:t>do przepompowni wody</w:t>
      </w:r>
      <w:r>
        <w:rPr>
          <w:rFonts w:ascii="Arial" w:hAnsi="Arial" w:cs="Arial"/>
          <w:b/>
          <w:sz w:val="28"/>
          <w:szCs w:val="28"/>
        </w:rPr>
        <w:t xml:space="preserve"> w miejscowości Komorowo Żuławskie, gmina Elbląg.</w:t>
      </w:r>
    </w:p>
    <w:p w:rsidR="008F2036" w:rsidRPr="00622773" w:rsidRDefault="008F2036" w:rsidP="00CF0848">
      <w:pPr>
        <w:jc w:val="center"/>
        <w:rPr>
          <w:rFonts w:ascii="Arial" w:hAnsi="Arial" w:cs="Arial"/>
          <w:b/>
          <w:szCs w:val="24"/>
        </w:rPr>
      </w:pPr>
    </w:p>
    <w:p w:rsidR="008F2036" w:rsidRDefault="008F2036" w:rsidP="00CF0848">
      <w:pPr>
        <w:rPr>
          <w:rFonts w:ascii="Arial" w:hAnsi="Arial" w:cs="Arial"/>
        </w:rPr>
      </w:pPr>
      <w:r w:rsidRPr="00622773">
        <w:rPr>
          <w:rFonts w:ascii="Arial" w:hAnsi="Arial" w:cs="Arial"/>
        </w:rPr>
        <w:t>Zamawiający: Gmina Elbląg z siedzibą 82-300 Elbląg, ul. Browarna 85 reprezentowana przez Wójta Gminy Elbląg zaprasza do złożenia oferty na:</w:t>
      </w:r>
    </w:p>
    <w:p w:rsidR="008F2036" w:rsidRPr="00622773" w:rsidRDefault="008F2036" w:rsidP="00CF0848">
      <w:pPr>
        <w:rPr>
          <w:rFonts w:ascii="Arial" w:hAnsi="Arial" w:cs="Arial"/>
          <w:b/>
        </w:rPr>
      </w:pPr>
    </w:p>
    <w:p w:rsidR="008F2036" w:rsidRPr="00622773" w:rsidRDefault="008F2036" w:rsidP="00CF0848">
      <w:pPr>
        <w:pStyle w:val="ListParagraph"/>
        <w:numPr>
          <w:ilvl w:val="0"/>
          <w:numId w:val="5"/>
        </w:numPr>
        <w:spacing w:before="120"/>
        <w:ind w:left="425" w:hanging="425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b/>
          <w:lang w:val="pl-PL"/>
        </w:rPr>
        <w:t>Przedmiot zamówienia</w:t>
      </w:r>
      <w:r w:rsidRPr="00622773">
        <w:rPr>
          <w:rFonts w:ascii="Arial" w:hAnsi="Arial" w:cs="Arial"/>
          <w:lang w:val="pl-PL"/>
        </w:rPr>
        <w:t xml:space="preserve">: </w:t>
      </w:r>
      <w:r>
        <w:rPr>
          <w:rFonts w:ascii="Arial" w:hAnsi="Arial" w:cs="Arial"/>
          <w:lang w:val="pl-PL"/>
        </w:rPr>
        <w:t xml:space="preserve">dostawa i </w:t>
      </w:r>
      <w:r w:rsidRPr="00622773">
        <w:rPr>
          <w:rFonts w:ascii="Arial" w:hAnsi="Arial" w:cs="Arial"/>
          <w:lang w:val="pl-PL"/>
        </w:rPr>
        <w:t>wymiana uszkodzonego falownika firmy Grundfos znajdującego się w budynku przepompowni wody w Komorowie Żuławskim, gmina Elbląg.</w:t>
      </w:r>
    </w:p>
    <w:p w:rsidR="008F2036" w:rsidRPr="00622773" w:rsidRDefault="008F2036" w:rsidP="00C31217">
      <w:pPr>
        <w:pStyle w:val="ListParagraph"/>
        <w:spacing w:before="120"/>
        <w:ind w:left="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Uszkodzona część do wymiany:</w:t>
      </w:r>
    </w:p>
    <w:p w:rsidR="008F2036" w:rsidRDefault="008F2036" w:rsidP="00C31217">
      <w:pPr>
        <w:pStyle w:val="ListParagraph"/>
        <w:spacing w:before="120"/>
        <w:ind w:left="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Zintegrowana przetwornica częstotliwości z silnikiem asynchronicznym</w:t>
      </w:r>
      <w:r>
        <w:rPr>
          <w:rFonts w:ascii="Arial" w:hAnsi="Arial" w:cs="Arial"/>
          <w:lang w:val="pl-PL"/>
        </w:rPr>
        <w:t xml:space="preserve">                               </w:t>
      </w:r>
      <w:r w:rsidRPr="00622773">
        <w:rPr>
          <w:rFonts w:ascii="Arial" w:hAnsi="Arial" w:cs="Arial"/>
          <w:lang w:val="pl-PL"/>
        </w:rPr>
        <w:t xml:space="preserve"> o </w:t>
      </w:r>
      <w:r>
        <w:rPr>
          <w:rFonts w:ascii="Arial" w:hAnsi="Arial" w:cs="Arial"/>
          <w:lang w:val="pl-PL"/>
        </w:rPr>
        <w:t xml:space="preserve"> </w:t>
      </w:r>
      <w:r w:rsidRPr="00622773">
        <w:rPr>
          <w:rFonts w:ascii="Arial" w:hAnsi="Arial" w:cs="Arial"/>
          <w:lang w:val="pl-PL"/>
        </w:rPr>
        <w:t>parametrach</w:t>
      </w:r>
    </w:p>
    <w:p w:rsidR="008F2036" w:rsidRPr="00622773" w:rsidRDefault="008F2036" w:rsidP="00C31217">
      <w:pPr>
        <w:pStyle w:val="ListParagraph"/>
        <w:spacing w:before="120"/>
        <w:ind w:left="0"/>
        <w:jc w:val="left"/>
        <w:rPr>
          <w:rFonts w:ascii="Arial" w:hAnsi="Arial" w:cs="Arial"/>
          <w:lang w:val="pl-PL"/>
        </w:rPr>
      </w:pP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TYPE:MGE112MC2-FT130-D1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IP:55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INPUT: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-U</w:t>
      </w:r>
      <w:r w:rsidRPr="00622773">
        <w:rPr>
          <w:rFonts w:ascii="Arial" w:hAnsi="Arial" w:cs="Arial"/>
          <w:vertAlign w:val="subscript"/>
        </w:rPr>
        <w:t>IN</w:t>
      </w:r>
      <w:r w:rsidRPr="00622773">
        <w:rPr>
          <w:rFonts w:ascii="Arial" w:hAnsi="Arial" w:cs="Arial"/>
        </w:rPr>
        <w:t>-3x380~480V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-I</w:t>
      </w:r>
      <w:r w:rsidRPr="00622773">
        <w:rPr>
          <w:rFonts w:ascii="Arial" w:hAnsi="Arial" w:cs="Arial"/>
          <w:vertAlign w:val="subscript"/>
        </w:rPr>
        <w:t>IN</w:t>
      </w:r>
      <w:r w:rsidRPr="00622773">
        <w:rPr>
          <w:rFonts w:ascii="Arial" w:hAnsi="Arial" w:cs="Arial"/>
        </w:rPr>
        <w:t>-8,10~6,60A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-f</w:t>
      </w:r>
      <w:r w:rsidRPr="00622773">
        <w:rPr>
          <w:rFonts w:ascii="Arial" w:hAnsi="Arial" w:cs="Arial"/>
          <w:vertAlign w:val="subscript"/>
        </w:rPr>
        <w:t>IN</w:t>
      </w:r>
      <w:r w:rsidRPr="00622773">
        <w:rPr>
          <w:rFonts w:ascii="Arial" w:hAnsi="Arial" w:cs="Arial"/>
        </w:rPr>
        <w:t>-50/60Hz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OUTPUT: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-U</w:t>
      </w:r>
      <w:r w:rsidRPr="00622773">
        <w:rPr>
          <w:rFonts w:ascii="Arial" w:hAnsi="Arial" w:cs="Arial"/>
          <w:vertAlign w:val="subscript"/>
        </w:rPr>
        <w:t>out</w:t>
      </w:r>
      <w:r w:rsidRPr="00622773">
        <w:rPr>
          <w:rFonts w:ascii="Arial" w:hAnsi="Arial" w:cs="Arial"/>
        </w:rPr>
        <w:t>-0-U</w:t>
      </w:r>
      <w:r w:rsidRPr="00622773">
        <w:rPr>
          <w:rFonts w:ascii="Arial" w:hAnsi="Arial" w:cs="Arial"/>
          <w:vertAlign w:val="subscript"/>
        </w:rPr>
        <w:t>In</w:t>
      </w:r>
      <w:r w:rsidRPr="00622773">
        <w:rPr>
          <w:rFonts w:ascii="Arial" w:hAnsi="Arial" w:cs="Arial"/>
        </w:rPr>
        <w:t>V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-P</w:t>
      </w:r>
      <w:r w:rsidRPr="00622773">
        <w:rPr>
          <w:rFonts w:ascii="Arial" w:hAnsi="Arial" w:cs="Arial"/>
          <w:vertAlign w:val="subscript"/>
        </w:rPr>
        <w:t>2</w:t>
      </w:r>
      <w:r w:rsidRPr="00622773">
        <w:rPr>
          <w:rFonts w:ascii="Arial" w:hAnsi="Arial" w:cs="Arial"/>
        </w:rPr>
        <w:t>-4kW</w:t>
      </w:r>
    </w:p>
    <w:p w:rsidR="008F2036" w:rsidRPr="00622773" w:rsidRDefault="008F2036" w:rsidP="00C31217">
      <w:pPr>
        <w:pStyle w:val="ListParagraph"/>
        <w:spacing w:before="120"/>
        <w:ind w:left="780"/>
        <w:jc w:val="left"/>
        <w:rPr>
          <w:rFonts w:ascii="Arial" w:hAnsi="Arial" w:cs="Arial"/>
        </w:rPr>
      </w:pPr>
      <w:r w:rsidRPr="00622773">
        <w:rPr>
          <w:rFonts w:ascii="Arial" w:hAnsi="Arial" w:cs="Arial"/>
        </w:rPr>
        <w:t>-f</w:t>
      </w:r>
      <w:r w:rsidRPr="00622773">
        <w:rPr>
          <w:rFonts w:ascii="Arial" w:hAnsi="Arial" w:cs="Arial"/>
          <w:vertAlign w:val="subscript"/>
        </w:rPr>
        <w:t>out</w:t>
      </w:r>
      <w:r w:rsidRPr="00622773">
        <w:rPr>
          <w:rFonts w:ascii="Arial" w:hAnsi="Arial" w:cs="Arial"/>
        </w:rPr>
        <w:t>-0-120Hz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Bezpotencjałowe wejście start/stop – 1szt.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Programowalne wejście cyfrowe – 1szt.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Wejście analogowe – 1szt.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RS 485- 1 szt.</w:t>
      </w:r>
    </w:p>
    <w:p w:rsidR="008F2036" w:rsidRPr="00622773" w:rsidRDefault="008F2036" w:rsidP="00C31217">
      <w:pPr>
        <w:pStyle w:val="ListParagraph"/>
        <w:numPr>
          <w:ilvl w:val="0"/>
          <w:numId w:val="13"/>
        </w:numPr>
        <w:spacing w:before="120"/>
        <w:jc w:val="left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>Wyjście przekaźnikowe – 1szt.</w:t>
      </w:r>
    </w:p>
    <w:p w:rsidR="008F2036" w:rsidRPr="00622773" w:rsidRDefault="008F2036" w:rsidP="003B0D1C">
      <w:pPr>
        <w:pStyle w:val="ListParagraph"/>
        <w:spacing w:before="120"/>
        <w:ind w:left="0"/>
        <w:jc w:val="left"/>
        <w:rPr>
          <w:rFonts w:ascii="Arial" w:hAnsi="Arial" w:cs="Arial"/>
          <w:lang w:val="pl-PL"/>
        </w:rPr>
      </w:pP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</w:rPr>
        <w:t>do 31 lipca 2016r.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 xml:space="preserve">Miejsce realizacji zamówienia: </w:t>
      </w:r>
      <w:r>
        <w:rPr>
          <w:rFonts w:ascii="Arial" w:hAnsi="Arial" w:cs="Arial"/>
        </w:rPr>
        <w:t>Komorowo Żuławskie, gmina Elbląg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 xml:space="preserve">Okres gwarancji: </w:t>
      </w:r>
      <w:r>
        <w:rPr>
          <w:rFonts w:ascii="Arial" w:hAnsi="Arial" w:cs="Arial"/>
        </w:rPr>
        <w:t>3 lata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>Miejsce i termin złożenia oferty:</w:t>
      </w:r>
      <w:r>
        <w:rPr>
          <w:rFonts w:ascii="Arial" w:hAnsi="Arial" w:cs="Arial"/>
        </w:rPr>
        <w:t xml:space="preserve"> </w:t>
      </w:r>
      <w:r w:rsidRPr="00622773">
        <w:rPr>
          <w:rFonts w:ascii="Arial" w:hAnsi="Arial" w:cs="Arial"/>
          <w:b/>
        </w:rPr>
        <w:t>Urząd Gminy Elbląg, </w:t>
      </w:r>
      <w:r w:rsidRPr="001539D1">
        <w:rPr>
          <w:rFonts w:ascii="Arial" w:hAnsi="Arial" w:cs="Arial"/>
        </w:rPr>
        <w:t>ul. Browarna 85, 82-300 Elbląg, sekretariat pok. nr 20,</w:t>
      </w:r>
      <w:r w:rsidRPr="00622773">
        <w:rPr>
          <w:rFonts w:ascii="Arial" w:hAnsi="Arial" w:cs="Arial"/>
          <w:b/>
        </w:rPr>
        <w:t xml:space="preserve"> </w:t>
      </w:r>
      <w:r w:rsidRPr="001539D1">
        <w:rPr>
          <w:rFonts w:ascii="Arial" w:hAnsi="Arial" w:cs="Arial"/>
          <w:b/>
          <w:u w:val="single"/>
        </w:rPr>
        <w:t>do dnia 20.06.2016r.</w:t>
      </w:r>
      <w:r w:rsidRPr="00622773">
        <w:rPr>
          <w:rFonts w:ascii="Arial" w:hAnsi="Arial" w:cs="Arial"/>
          <w:b/>
        </w:rPr>
        <w:t xml:space="preserve"> </w:t>
      </w:r>
      <w:r w:rsidRPr="001539D1">
        <w:rPr>
          <w:rFonts w:ascii="Arial" w:hAnsi="Arial" w:cs="Arial"/>
        </w:rPr>
        <w:t xml:space="preserve">lub </w:t>
      </w:r>
      <w:r>
        <w:rPr>
          <w:rFonts w:ascii="Arial" w:hAnsi="Arial" w:cs="Arial"/>
          <w:b/>
        </w:rPr>
        <w:t xml:space="preserve">przesłać elektronicznie </w:t>
      </w:r>
      <w:r w:rsidRPr="001539D1">
        <w:rPr>
          <w:rFonts w:ascii="Arial" w:hAnsi="Arial" w:cs="Arial"/>
        </w:rPr>
        <w:t>na adres</w:t>
      </w:r>
      <w:r>
        <w:rPr>
          <w:rFonts w:ascii="Arial" w:hAnsi="Arial" w:cs="Arial"/>
          <w:b/>
        </w:rPr>
        <w:t xml:space="preserve"> hanna.nowicka@gminaelblag.pl</w:t>
      </w:r>
    </w:p>
    <w:p w:rsidR="008F2036" w:rsidRPr="00622773" w:rsidRDefault="008F2036" w:rsidP="00CF0848">
      <w:pPr>
        <w:shd w:val="clear" w:color="auto" w:fill="FFFFFF"/>
        <w:tabs>
          <w:tab w:val="left" w:pos="259"/>
          <w:tab w:val="left" w:leader="dot" w:pos="8837"/>
        </w:tabs>
        <w:ind w:firstLine="426"/>
        <w:rPr>
          <w:rFonts w:ascii="Arial" w:hAnsi="Arial" w:cs="Arial"/>
        </w:rPr>
      </w:pP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 xml:space="preserve">Warunki płatności: </w:t>
      </w:r>
    </w:p>
    <w:p w:rsidR="008F2036" w:rsidRPr="00622773" w:rsidRDefault="008F2036" w:rsidP="00CF0848">
      <w:pPr>
        <w:spacing w:before="120"/>
        <w:ind w:left="425"/>
        <w:jc w:val="both"/>
        <w:rPr>
          <w:rFonts w:ascii="Arial" w:hAnsi="Arial" w:cs="Arial"/>
        </w:rPr>
      </w:pPr>
      <w:r w:rsidRPr="00622773">
        <w:rPr>
          <w:rFonts w:ascii="Arial" w:hAnsi="Arial" w:cs="Arial"/>
        </w:rPr>
        <w:t xml:space="preserve">Zamawiający dokona zapłaty wynagrodzenia na podstawie rachunku / faktury. </w:t>
      </w:r>
      <w:r w:rsidRPr="00622773">
        <w:rPr>
          <w:rFonts w:ascii="Arial" w:hAnsi="Arial" w:cs="Arial"/>
          <w:i/>
        </w:rPr>
        <w:t>Podstawą do wystawienia przez wykonawcę rachunku / faktury VAT z tytułu rozliczenia wykonania przedmiotu zamówienia będzie protokół odbioru końcowego, podpisany przez upełnomocnionego przedstawiciela Zamawiającego*.</w:t>
      </w:r>
      <w:r w:rsidRPr="00622773">
        <w:rPr>
          <w:rFonts w:ascii="Arial" w:hAnsi="Arial" w:cs="Arial"/>
        </w:rPr>
        <w:t xml:space="preserve"> Zamawiający dokona płatności w terminie do</w:t>
      </w:r>
      <w:r>
        <w:rPr>
          <w:rFonts w:ascii="Arial" w:hAnsi="Arial" w:cs="Arial"/>
        </w:rPr>
        <w:t xml:space="preserve"> 14</w:t>
      </w:r>
      <w:r w:rsidRPr="00622773">
        <w:rPr>
          <w:rFonts w:ascii="Arial" w:hAnsi="Arial" w:cs="Arial"/>
        </w:rPr>
        <w:t xml:space="preserve"> dni od dnia otrzymania prawidłowo wystawionego rachunku / faktury VAT na rachunek bankowy wskazany na rachunku / fakturze.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>Warunki udziału w postępowaniu:</w:t>
      </w:r>
    </w:p>
    <w:p w:rsidR="008F2036" w:rsidRPr="00622773" w:rsidRDefault="008F2036" w:rsidP="00CF0848">
      <w:pPr>
        <w:spacing w:before="120"/>
        <w:ind w:left="425"/>
        <w:jc w:val="both"/>
        <w:rPr>
          <w:rFonts w:ascii="Arial" w:hAnsi="Arial" w:cs="Arial"/>
        </w:rPr>
      </w:pPr>
      <w:r w:rsidRPr="00622773">
        <w:rPr>
          <w:rFonts w:ascii="Arial" w:hAnsi="Arial" w:cs="Arial"/>
        </w:rPr>
        <w:t>O udzielenie zamówienia mogą ubiegać się wykonawcy, którzy</w:t>
      </w:r>
      <w:r w:rsidRPr="00622773">
        <w:rPr>
          <w:rFonts w:ascii="Arial" w:hAnsi="Arial" w:cs="Arial"/>
          <w:b/>
          <w:bCs/>
        </w:rPr>
        <w:t xml:space="preserve"> </w:t>
      </w:r>
      <w:r w:rsidRPr="00622773">
        <w:rPr>
          <w:rFonts w:ascii="Arial" w:hAnsi="Arial" w:cs="Arial"/>
        </w:rPr>
        <w:t>spełniają następujące warunki udziału w postępowaniu:</w:t>
      </w:r>
    </w:p>
    <w:p w:rsidR="008F2036" w:rsidRPr="00622773" w:rsidRDefault="008F2036" w:rsidP="001A172B">
      <w:pPr>
        <w:pStyle w:val="NormalWeb"/>
        <w:numPr>
          <w:ilvl w:val="1"/>
          <w:numId w:val="7"/>
        </w:numPr>
        <w:ind w:left="851" w:hanging="425"/>
        <w:jc w:val="both"/>
        <w:rPr>
          <w:rFonts w:ascii="Arial" w:hAnsi="Arial" w:cs="Arial"/>
        </w:rPr>
      </w:pPr>
      <w:r w:rsidRPr="00622773">
        <w:rPr>
          <w:rFonts w:ascii="Arial" w:hAnsi="Arial" w:cs="Arial"/>
        </w:rPr>
        <w:t xml:space="preserve">złożą </w:t>
      </w:r>
      <w:r>
        <w:rPr>
          <w:rFonts w:ascii="Arial" w:hAnsi="Arial" w:cs="Arial"/>
        </w:rPr>
        <w:t>ofertę</w:t>
      </w:r>
    </w:p>
    <w:p w:rsidR="008F2036" w:rsidRPr="00622773" w:rsidRDefault="008F2036" w:rsidP="00CF0848">
      <w:pPr>
        <w:pStyle w:val="NormalWeb"/>
        <w:numPr>
          <w:ilvl w:val="1"/>
          <w:numId w:val="7"/>
        </w:numPr>
        <w:ind w:left="851" w:hanging="425"/>
        <w:jc w:val="both"/>
        <w:rPr>
          <w:rFonts w:ascii="Arial" w:hAnsi="Arial" w:cs="Arial"/>
        </w:rPr>
      </w:pPr>
      <w:r w:rsidRPr="00622773">
        <w:rPr>
          <w:rFonts w:ascii="Arial" w:hAnsi="Arial" w:cs="Arial"/>
        </w:rPr>
        <w:t xml:space="preserve">udzielą gwarancji na przedmiot zamówienia na okres </w:t>
      </w:r>
      <w:r>
        <w:rPr>
          <w:rFonts w:ascii="Arial" w:hAnsi="Arial" w:cs="Arial"/>
        </w:rPr>
        <w:t>3 lat</w:t>
      </w:r>
      <w:r w:rsidRPr="00622773">
        <w:rPr>
          <w:rFonts w:ascii="Arial" w:hAnsi="Arial" w:cs="Arial"/>
        </w:rPr>
        <w:t>.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5" w:hanging="425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>Sposób przygotowania oferty:</w:t>
      </w:r>
    </w:p>
    <w:p w:rsidR="008F2036" w:rsidRPr="00622773" w:rsidRDefault="008F2036" w:rsidP="00F70E71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622773">
        <w:rPr>
          <w:rFonts w:ascii="Arial" w:hAnsi="Arial" w:cs="Arial"/>
        </w:rPr>
        <w:t xml:space="preserve">ofertę należy sporządzić w formie pisemnej w języku polskim </w:t>
      </w:r>
      <w:r>
        <w:rPr>
          <w:rFonts w:ascii="Arial" w:hAnsi="Arial" w:cs="Arial"/>
        </w:rPr>
        <w:t>i przesłać                   w</w:t>
      </w:r>
      <w:r w:rsidRPr="00622773">
        <w:rPr>
          <w:rFonts w:ascii="Arial" w:hAnsi="Arial" w:cs="Arial"/>
        </w:rPr>
        <w:t xml:space="preserve"> oznakowanej kopercie „Oferta – </w:t>
      </w:r>
      <w:r>
        <w:rPr>
          <w:rFonts w:ascii="Arial" w:hAnsi="Arial" w:cs="Arial"/>
        </w:rPr>
        <w:t>falownik</w:t>
      </w:r>
      <w:r w:rsidRPr="00622773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na adres</w:t>
      </w:r>
      <w:r w:rsidRPr="00622773">
        <w:rPr>
          <w:rFonts w:ascii="Arial" w:hAnsi="Arial" w:cs="Arial"/>
        </w:rPr>
        <w:t xml:space="preserve"> Urz</w:t>
      </w:r>
      <w:r>
        <w:rPr>
          <w:rFonts w:ascii="Arial" w:hAnsi="Arial" w:cs="Arial"/>
        </w:rPr>
        <w:t>ą</w:t>
      </w:r>
      <w:r w:rsidRPr="00622773">
        <w:rPr>
          <w:rFonts w:ascii="Arial" w:hAnsi="Arial" w:cs="Arial"/>
        </w:rPr>
        <w:t xml:space="preserve">d Gminy Elbląg, </w:t>
      </w:r>
      <w:r>
        <w:rPr>
          <w:rFonts w:ascii="Arial" w:hAnsi="Arial" w:cs="Arial"/>
        </w:rPr>
        <w:t xml:space="preserve">    </w:t>
      </w:r>
      <w:r w:rsidRPr="00622773">
        <w:rPr>
          <w:rFonts w:ascii="Arial" w:hAnsi="Arial" w:cs="Arial"/>
        </w:rPr>
        <w:t>ul. Browarna 85</w:t>
      </w:r>
      <w:r>
        <w:rPr>
          <w:rFonts w:ascii="Arial" w:hAnsi="Arial" w:cs="Arial"/>
        </w:rPr>
        <w:t xml:space="preserve"> lub złożyć</w:t>
      </w:r>
      <w:r w:rsidRPr="00622773">
        <w:rPr>
          <w:rFonts w:ascii="Arial" w:hAnsi="Arial" w:cs="Arial"/>
        </w:rPr>
        <w:t xml:space="preserve"> sekretariacie pok. 20</w:t>
      </w:r>
    </w:p>
    <w:p w:rsidR="008F2036" w:rsidRPr="00F70E71" w:rsidRDefault="008F2036" w:rsidP="00CF0848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ofertę można przesłać drogą elektroniczną na</w:t>
      </w:r>
    </w:p>
    <w:p w:rsidR="008F2036" w:rsidRPr="00622773" w:rsidRDefault="008F2036" w:rsidP="00F70E71">
      <w:pPr>
        <w:spacing w:before="120"/>
        <w:ind w:left="425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adres hanna.nowicka@gminaelblag.pl</w:t>
      </w:r>
    </w:p>
    <w:p w:rsidR="008F2036" w:rsidRPr="00F70E71" w:rsidRDefault="008F2036" w:rsidP="00CF0848">
      <w:pPr>
        <w:pStyle w:val="ListParagraph"/>
        <w:numPr>
          <w:ilvl w:val="0"/>
          <w:numId w:val="6"/>
        </w:numPr>
        <w:tabs>
          <w:tab w:val="num" w:pos="426"/>
        </w:tabs>
        <w:spacing w:before="120"/>
        <w:ind w:left="425" w:hanging="425"/>
        <w:rPr>
          <w:rFonts w:ascii="Arial" w:hAnsi="Arial" w:cs="Arial"/>
          <w:lang w:val="pl-PL"/>
        </w:rPr>
      </w:pPr>
      <w:r w:rsidRPr="00F70E71">
        <w:rPr>
          <w:rFonts w:ascii="Arial" w:hAnsi="Arial" w:cs="Arial"/>
          <w:lang w:val="pl-PL"/>
        </w:rPr>
        <w:t xml:space="preserve">Sposób obliczenia ceny oferty: </w:t>
      </w:r>
    </w:p>
    <w:p w:rsidR="008F2036" w:rsidRPr="00622773" w:rsidRDefault="008F2036" w:rsidP="00CF0848">
      <w:pPr>
        <w:pStyle w:val="ListParagraph"/>
        <w:spacing w:before="120"/>
        <w:ind w:left="425"/>
        <w:rPr>
          <w:rFonts w:ascii="Arial" w:hAnsi="Arial" w:cs="Arial"/>
          <w:lang w:val="pl-PL"/>
        </w:rPr>
      </w:pPr>
      <w:r w:rsidRPr="00622773">
        <w:rPr>
          <w:rFonts w:ascii="Arial" w:hAnsi="Arial" w:cs="Arial"/>
          <w:lang w:val="pl-PL"/>
        </w:rPr>
        <w:t xml:space="preserve">W cenę oferty należy wliczyć wszystkie koszty wykonania zamówienia. Wykonawca jest zobowiązany do podania ceny netto usługi/dostawy/roboty budowlanej będącej przedmiotem zamówienia powiększonej o obowiązujący podatek VAT. Cena podana przez wykonawcę za świadczoną usługę/dostawę/robotę budowlaną obowiązuje przez cały okres obowiązywania umowy i nie będzie podlegała waloryzacji. </w:t>
      </w:r>
    </w:p>
    <w:p w:rsidR="008F2036" w:rsidRPr="001539D1" w:rsidRDefault="008F2036" w:rsidP="001539D1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>Kryteria oceny ofert:</w:t>
      </w:r>
      <w:r>
        <w:rPr>
          <w:rFonts w:ascii="Arial" w:hAnsi="Arial" w:cs="Arial"/>
          <w:b/>
        </w:rPr>
        <w:t xml:space="preserve">  </w:t>
      </w:r>
      <w:r w:rsidRPr="00622773">
        <w:rPr>
          <w:rFonts w:ascii="Arial" w:hAnsi="Arial" w:cs="Arial"/>
        </w:rPr>
        <w:t>cena</w:t>
      </w:r>
      <w:r w:rsidRPr="00622773">
        <w:rPr>
          <w:rFonts w:ascii="Arial" w:hAnsi="Arial" w:cs="Arial"/>
        </w:rPr>
        <w:tab/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>Zamawiający zastrzega sobie prawo swobodnego wyboru oferty, odwołania postępowania lub jego zamknięcia bez wybrania którejkolwiek z ofert.</w:t>
      </w:r>
    </w:p>
    <w:p w:rsidR="008F2036" w:rsidRPr="00622773" w:rsidRDefault="008F2036" w:rsidP="00CF0848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b/>
        </w:rPr>
      </w:pPr>
      <w:r w:rsidRPr="00622773">
        <w:rPr>
          <w:rFonts w:ascii="Arial" w:hAnsi="Arial" w:cs="Arial"/>
        </w:rPr>
        <w:t xml:space="preserve">Osoba upoważniona do kontaktu: </w:t>
      </w:r>
      <w:r>
        <w:rPr>
          <w:rFonts w:ascii="Arial" w:hAnsi="Arial" w:cs="Arial"/>
        </w:rPr>
        <w:t>Hanna Nowicka</w:t>
      </w:r>
      <w:r w:rsidRPr="00622773">
        <w:rPr>
          <w:rFonts w:ascii="Arial" w:hAnsi="Arial" w:cs="Arial"/>
        </w:rPr>
        <w:t xml:space="preserve"> tel. (55) 234-18-84 </w:t>
      </w:r>
      <w:r>
        <w:rPr>
          <w:rFonts w:ascii="Arial" w:hAnsi="Arial" w:cs="Arial"/>
        </w:rPr>
        <w:t>w.27</w:t>
      </w:r>
    </w:p>
    <w:p w:rsidR="008F2036" w:rsidRDefault="008F2036" w:rsidP="00CF0848">
      <w:pPr>
        <w:ind w:left="5664"/>
        <w:rPr>
          <w:rFonts w:ascii="Arial" w:hAnsi="Arial" w:cs="Arial"/>
        </w:rPr>
      </w:pPr>
    </w:p>
    <w:p w:rsidR="008F2036" w:rsidRDefault="008F2036" w:rsidP="00CF0848">
      <w:pPr>
        <w:ind w:left="5664"/>
        <w:rPr>
          <w:rFonts w:ascii="Arial" w:hAnsi="Arial" w:cs="Arial"/>
        </w:rPr>
      </w:pPr>
    </w:p>
    <w:p w:rsidR="008F2036" w:rsidRDefault="008F2036" w:rsidP="00CF0848">
      <w:pPr>
        <w:ind w:left="5664"/>
        <w:rPr>
          <w:rFonts w:ascii="Arial" w:hAnsi="Arial" w:cs="Arial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622773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B8494D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B8494D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B8494D" w:rsidRDefault="008F2036" w:rsidP="007F3D0E">
      <w:pPr>
        <w:rPr>
          <w:rFonts w:ascii="Arial" w:hAnsi="Arial" w:cs="Arial"/>
          <w:sz w:val="18"/>
          <w:szCs w:val="18"/>
        </w:rPr>
      </w:pPr>
    </w:p>
    <w:p w:rsidR="008F2036" w:rsidRPr="00B8494D" w:rsidRDefault="008F2036" w:rsidP="00A6005D">
      <w:pPr>
        <w:ind w:left="720"/>
        <w:rPr>
          <w:rFonts w:ascii="Arial" w:hAnsi="Arial" w:cs="Arial"/>
          <w:sz w:val="18"/>
          <w:szCs w:val="18"/>
        </w:rPr>
      </w:pPr>
    </w:p>
    <w:sectPr w:rsidR="008F2036" w:rsidRPr="00B8494D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434"/>
    <w:multiLevelType w:val="hybridMultilevel"/>
    <w:tmpl w:val="18D26FD8"/>
    <w:lvl w:ilvl="0" w:tplc="A942D41E">
      <w:start w:val="1"/>
      <w:numFmt w:val="lowerLetter"/>
      <w:lvlText w:val="%1)"/>
      <w:lvlJc w:val="left"/>
      <w:pPr>
        <w:ind w:left="785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0C03FA"/>
    <w:multiLevelType w:val="hybridMultilevel"/>
    <w:tmpl w:val="4CD031EC"/>
    <w:lvl w:ilvl="0" w:tplc="4E30F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C01650D"/>
    <w:multiLevelType w:val="hybridMultilevel"/>
    <w:tmpl w:val="E9E4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16D7C"/>
    <w:multiLevelType w:val="hybridMultilevel"/>
    <w:tmpl w:val="75361330"/>
    <w:lvl w:ilvl="0" w:tplc="73D667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3579BF"/>
    <w:multiLevelType w:val="hybridMultilevel"/>
    <w:tmpl w:val="D26E66E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AFE436C"/>
    <w:multiLevelType w:val="hybridMultilevel"/>
    <w:tmpl w:val="ADFC20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C30243F"/>
    <w:multiLevelType w:val="hybridMultilevel"/>
    <w:tmpl w:val="089A517C"/>
    <w:lvl w:ilvl="0" w:tplc="B1B88C1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85001E"/>
    <w:multiLevelType w:val="hybridMultilevel"/>
    <w:tmpl w:val="4BEE5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61054AD4"/>
    <w:multiLevelType w:val="hybridMultilevel"/>
    <w:tmpl w:val="D81AEABC"/>
    <w:lvl w:ilvl="0" w:tplc="04150011">
      <w:start w:val="1"/>
      <w:numFmt w:val="decimal"/>
      <w:lvlText w:val="%1)"/>
      <w:lvlJc w:val="left"/>
      <w:pPr>
        <w:ind w:left="3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0E"/>
    <w:rsid w:val="000164D8"/>
    <w:rsid w:val="000316EE"/>
    <w:rsid w:val="00072231"/>
    <w:rsid w:val="00083BD4"/>
    <w:rsid w:val="00091B2E"/>
    <w:rsid w:val="000F0B9E"/>
    <w:rsid w:val="000F5889"/>
    <w:rsid w:val="00112340"/>
    <w:rsid w:val="00136F54"/>
    <w:rsid w:val="0014215E"/>
    <w:rsid w:val="00150793"/>
    <w:rsid w:val="001539D1"/>
    <w:rsid w:val="00163B53"/>
    <w:rsid w:val="00183329"/>
    <w:rsid w:val="0019461D"/>
    <w:rsid w:val="001A172B"/>
    <w:rsid w:val="001C1A8F"/>
    <w:rsid w:val="001F66CA"/>
    <w:rsid w:val="00200DE1"/>
    <w:rsid w:val="00251EF7"/>
    <w:rsid w:val="00273771"/>
    <w:rsid w:val="00284A76"/>
    <w:rsid w:val="00300B18"/>
    <w:rsid w:val="00336328"/>
    <w:rsid w:val="003B0D1C"/>
    <w:rsid w:val="003C41DD"/>
    <w:rsid w:val="003D2F22"/>
    <w:rsid w:val="00406081"/>
    <w:rsid w:val="00424E20"/>
    <w:rsid w:val="00480228"/>
    <w:rsid w:val="004A47A7"/>
    <w:rsid w:val="004A7CE7"/>
    <w:rsid w:val="004B5009"/>
    <w:rsid w:val="004D2DF3"/>
    <w:rsid w:val="004F75C1"/>
    <w:rsid w:val="00506693"/>
    <w:rsid w:val="00512BDA"/>
    <w:rsid w:val="005637BA"/>
    <w:rsid w:val="00577242"/>
    <w:rsid w:val="0058005D"/>
    <w:rsid w:val="005A6ED8"/>
    <w:rsid w:val="005B6E71"/>
    <w:rsid w:val="00620297"/>
    <w:rsid w:val="00622773"/>
    <w:rsid w:val="0066792A"/>
    <w:rsid w:val="00696729"/>
    <w:rsid w:val="006B1049"/>
    <w:rsid w:val="0070214C"/>
    <w:rsid w:val="00755B17"/>
    <w:rsid w:val="00762555"/>
    <w:rsid w:val="007B1980"/>
    <w:rsid w:val="007C3D16"/>
    <w:rsid w:val="007D04EA"/>
    <w:rsid w:val="007D487C"/>
    <w:rsid w:val="007E2AAE"/>
    <w:rsid w:val="007F3D0E"/>
    <w:rsid w:val="008104DF"/>
    <w:rsid w:val="0082367A"/>
    <w:rsid w:val="00823F85"/>
    <w:rsid w:val="008264F7"/>
    <w:rsid w:val="00852AA0"/>
    <w:rsid w:val="00880EB8"/>
    <w:rsid w:val="008F2036"/>
    <w:rsid w:val="009705D1"/>
    <w:rsid w:val="00972697"/>
    <w:rsid w:val="009B553F"/>
    <w:rsid w:val="00A20E54"/>
    <w:rsid w:val="00A40446"/>
    <w:rsid w:val="00A6005D"/>
    <w:rsid w:val="00B00950"/>
    <w:rsid w:val="00B0447C"/>
    <w:rsid w:val="00B339C6"/>
    <w:rsid w:val="00B3785F"/>
    <w:rsid w:val="00B4070D"/>
    <w:rsid w:val="00B8494D"/>
    <w:rsid w:val="00B87A16"/>
    <w:rsid w:val="00BE20D7"/>
    <w:rsid w:val="00BF3A3B"/>
    <w:rsid w:val="00C25779"/>
    <w:rsid w:val="00C31217"/>
    <w:rsid w:val="00C32032"/>
    <w:rsid w:val="00C80438"/>
    <w:rsid w:val="00CA2360"/>
    <w:rsid w:val="00CC02EB"/>
    <w:rsid w:val="00CF0848"/>
    <w:rsid w:val="00D20836"/>
    <w:rsid w:val="00D41D9D"/>
    <w:rsid w:val="00D60C4C"/>
    <w:rsid w:val="00D65947"/>
    <w:rsid w:val="00DB114C"/>
    <w:rsid w:val="00E22AB3"/>
    <w:rsid w:val="00E46FEF"/>
    <w:rsid w:val="00E62949"/>
    <w:rsid w:val="00EB659A"/>
    <w:rsid w:val="00EC371C"/>
    <w:rsid w:val="00ED51AB"/>
    <w:rsid w:val="00EF2227"/>
    <w:rsid w:val="00F1600B"/>
    <w:rsid w:val="00F2049A"/>
    <w:rsid w:val="00F21D5C"/>
    <w:rsid w:val="00F300E9"/>
    <w:rsid w:val="00F439C3"/>
    <w:rsid w:val="00F44373"/>
    <w:rsid w:val="00F67131"/>
    <w:rsid w:val="00F70E71"/>
    <w:rsid w:val="00F8150F"/>
    <w:rsid w:val="00FC39D2"/>
    <w:rsid w:val="00FD1F15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20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7F3D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7F3D0E"/>
    <w:pPr>
      <w:ind w:left="720"/>
      <w:contextualSpacing/>
      <w:jc w:val="both"/>
    </w:pPr>
    <w:rPr>
      <w:rFonts w:eastAsia="Times New Roman"/>
      <w:lang w:val="en-US"/>
    </w:rPr>
  </w:style>
  <w:style w:type="paragraph" w:customStyle="1" w:styleId="msolistparagraph0">
    <w:name w:val="msolistparagraph"/>
    <w:basedOn w:val="Normal"/>
    <w:uiPriority w:val="99"/>
    <w:rsid w:val="00EC371C"/>
    <w:pPr>
      <w:spacing w:line="360" w:lineRule="auto"/>
      <w:ind w:left="720"/>
      <w:jc w:val="both"/>
    </w:pPr>
    <w:rPr>
      <w:sz w:val="26"/>
      <w:szCs w:val="26"/>
      <w:lang w:eastAsia="pl-PL"/>
    </w:rPr>
  </w:style>
  <w:style w:type="paragraph" w:styleId="NormalWeb">
    <w:name w:val="Normal (Web)"/>
    <w:basedOn w:val="Normal"/>
    <w:uiPriority w:val="99"/>
    <w:rsid w:val="00CF0848"/>
    <w:pPr>
      <w:ind w:left="225"/>
    </w:pPr>
    <w:rPr>
      <w:rFonts w:eastAsia="Times New Roman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04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D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413</Words>
  <Characters>2482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08</dc:title>
  <dc:subject/>
  <dc:creator>Barbara Wiśniewska</dc:creator>
  <cp:keywords/>
  <dc:description/>
  <cp:lastModifiedBy>NowicHan</cp:lastModifiedBy>
  <cp:revision>2</cp:revision>
  <cp:lastPrinted>2016-06-07T09:29:00Z</cp:lastPrinted>
  <dcterms:created xsi:type="dcterms:W3CDTF">2016-06-07T09:51:00Z</dcterms:created>
  <dcterms:modified xsi:type="dcterms:W3CDTF">2016-06-07T09:51:00Z</dcterms:modified>
</cp:coreProperties>
</file>