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F" w:rsidRPr="00B75E7F" w:rsidRDefault="00B75E7F" w:rsidP="00B75E7F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spacing w:after="0" w:line="240" w:lineRule="auto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  </w:t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  <w:t xml:space="preserve">  (miejscowość i data)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    </w:t>
      </w:r>
      <w:r w:rsidR="00E23939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>(imię i nazwisko)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   </w:t>
      </w:r>
      <w:r w:rsidRPr="00B75E7F">
        <w:rPr>
          <w:rFonts w:cs="Times New Roman"/>
          <w:szCs w:val="24"/>
        </w:rPr>
        <w:tab/>
      </w:r>
      <w:r w:rsidR="00E23939">
        <w:rPr>
          <w:rFonts w:cs="Times New Roman"/>
          <w:szCs w:val="24"/>
        </w:rPr>
        <w:t xml:space="preserve">         </w:t>
      </w:r>
      <w:r w:rsidRPr="00B75E7F">
        <w:rPr>
          <w:rFonts w:cs="Times New Roman"/>
          <w:szCs w:val="24"/>
        </w:rPr>
        <w:t>(adres)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jc w:val="both"/>
        <w:rPr>
          <w:rFonts w:cs="Times New Roman"/>
          <w:szCs w:val="24"/>
        </w:rPr>
      </w:pPr>
    </w:p>
    <w:p w:rsidR="00B75E7F" w:rsidRDefault="00B75E7F" w:rsidP="00B75E7F">
      <w:pPr>
        <w:jc w:val="both"/>
        <w:rPr>
          <w:rFonts w:cs="Times New Roman"/>
          <w:szCs w:val="24"/>
        </w:rPr>
      </w:pPr>
    </w:p>
    <w:p w:rsidR="0019036B" w:rsidRPr="00E23939" w:rsidRDefault="0019036B" w:rsidP="0019036B">
      <w:pPr>
        <w:jc w:val="center"/>
        <w:rPr>
          <w:rFonts w:cs="Times New Roman"/>
          <w:b/>
          <w:szCs w:val="20"/>
        </w:rPr>
      </w:pPr>
      <w:r w:rsidRPr="00E23939">
        <w:rPr>
          <w:rFonts w:cs="Times New Roman"/>
          <w:b/>
          <w:szCs w:val="20"/>
        </w:rPr>
        <w:t>OŚWIADCZENIE</w:t>
      </w:r>
      <w:r w:rsidRPr="00E23939">
        <w:rPr>
          <w:rFonts w:cs="Times New Roman"/>
        </w:rPr>
        <w:t xml:space="preserve"> </w:t>
      </w:r>
      <w:r w:rsidRPr="00E23939">
        <w:rPr>
          <w:rFonts w:cs="Times New Roman"/>
          <w:b/>
        </w:rPr>
        <w:t>O WYRAŻENIU ZGODY</w:t>
      </w:r>
    </w:p>
    <w:p w:rsidR="00B75E7F" w:rsidRPr="00E23939" w:rsidRDefault="00B75E7F" w:rsidP="00B75E7F">
      <w:pPr>
        <w:jc w:val="both"/>
        <w:rPr>
          <w:rFonts w:cs="Times New Roman"/>
          <w:szCs w:val="24"/>
        </w:rPr>
      </w:pPr>
    </w:p>
    <w:p w:rsidR="00B75E7F" w:rsidRP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Wyrażam zgodę na przetwarzanie moich danych osobowych w celu </w:t>
      </w:r>
      <w:r w:rsidR="002D5D6D">
        <w:rPr>
          <w:rFonts w:cs="Times New Roman"/>
          <w:szCs w:val="24"/>
        </w:rPr>
        <w:t xml:space="preserve">wydania decyzji dotyczącej umorzenia podatku rolnego </w:t>
      </w:r>
      <w:r w:rsidRPr="00B75E7F">
        <w:rPr>
          <w:rFonts w:cs="Times New Roman"/>
          <w:szCs w:val="24"/>
        </w:rPr>
        <w:t xml:space="preserve">przez Wójta Gminy Elbląg z siedzibą przy ul. Browarnej 85, 82-300 Elbląg zgodnie z Rozporządzeniem Parlamentu Europejskiego i Rady (UE) 2016/679 z dnia 27 kwietnia 2016 r. w sprawie ochrony osób fizycznych w związku </w:t>
      </w:r>
      <w:r w:rsidR="002D5D6D">
        <w:rPr>
          <w:rFonts w:cs="Times New Roman"/>
          <w:szCs w:val="24"/>
        </w:rPr>
        <w:br/>
      </w:r>
      <w:r w:rsidRPr="00B75E7F">
        <w:rPr>
          <w:rFonts w:cs="Times New Roman"/>
          <w:szCs w:val="24"/>
        </w:rPr>
        <w:t xml:space="preserve">z przetwarzaniem danych osobowych i w sprawie swobodnego przepływu takich danych oraz uchylenia dyrektywy 95/46/WE (ogólne rozporządzenie o ochronie danych). </w:t>
      </w:r>
    </w:p>
    <w:p w:rsidR="00B75E7F" w:rsidRP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Administratorem Pani/Pana danych osobowych jest Wójt Gminy Elbląg z siedzibą przy ul. Browarnej 85, 82-300 Elbląg. </w:t>
      </w:r>
    </w:p>
    <w:p w:rsidR="003C48A9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Podanie przez Pani/Pana danych osobowych jest dobrowolne, ale konieczne do </w:t>
      </w:r>
      <w:r w:rsidR="00D611FF">
        <w:rPr>
          <w:rFonts w:cs="Times New Roman"/>
          <w:szCs w:val="24"/>
        </w:rPr>
        <w:t xml:space="preserve">wydania </w:t>
      </w:r>
      <w:r w:rsidR="002D5D6D">
        <w:rPr>
          <w:rFonts w:cs="Times New Roman"/>
          <w:szCs w:val="24"/>
        </w:rPr>
        <w:t>decyzji o umorzeniu podatku rolnego</w:t>
      </w:r>
      <w:r w:rsidRPr="00B75E7F">
        <w:rPr>
          <w:rFonts w:cs="Times New Roman"/>
          <w:szCs w:val="24"/>
        </w:rPr>
        <w:t xml:space="preserve">. Inspektorem Ochrony Danych w Urzędzie Gminy Elbląg jest Pan Piotr Sadowski e-mail: </w:t>
      </w:r>
      <w:hyperlink r:id="rId5" w:history="1">
        <w:r w:rsidRPr="00B75E7F">
          <w:rPr>
            <w:rStyle w:val="Hipercze"/>
            <w:rFonts w:cs="Times New Roman"/>
            <w:szCs w:val="24"/>
          </w:rPr>
          <w:t>piotr.sadowski@gminaelblag.pl</w:t>
        </w:r>
      </w:hyperlink>
      <w:r w:rsidRPr="00B75E7F">
        <w:rPr>
          <w:rFonts w:cs="Times New Roman"/>
          <w:szCs w:val="24"/>
        </w:rPr>
        <w:t xml:space="preserve"> </w:t>
      </w:r>
    </w:p>
    <w:p w:rsid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Pani/Pana dane osobowe przetwarzane będą w celu realizacji zadań ustawowych </w:t>
      </w:r>
      <w:r w:rsidR="00E23939">
        <w:rPr>
          <w:rFonts w:cs="Times New Roman"/>
          <w:szCs w:val="24"/>
        </w:rPr>
        <w:br/>
      </w:r>
      <w:r w:rsidRPr="00B75E7F">
        <w:rPr>
          <w:rFonts w:cs="Times New Roman"/>
          <w:szCs w:val="24"/>
        </w:rPr>
        <w:t xml:space="preserve">(art. 6 </w:t>
      </w:r>
      <w:r w:rsidR="003C48A9">
        <w:rPr>
          <w:rFonts w:cs="Times New Roman"/>
          <w:szCs w:val="24"/>
        </w:rPr>
        <w:t>RODO</w:t>
      </w:r>
      <w:r w:rsidRPr="00B75E7F">
        <w:rPr>
          <w:rFonts w:cs="Times New Roman"/>
          <w:szCs w:val="24"/>
        </w:rPr>
        <w:t xml:space="preserve">). </w:t>
      </w:r>
    </w:p>
    <w:p w:rsid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Posiada Pani/Pan prawo dostępu do treści swoich danych oraz prawo ich sprostowania, usunięcia, ograniczenia przetwarzania, prawo do przenoszenia danych, prawo wniesienia sprzeciwu. W przypadku gdy dane przetwarzane są na podstawie zgody posiada Pani/Pan prawo do cofnięcia zgody w dowolnym momencie bez wpływu na zgodność </w:t>
      </w:r>
      <w:r w:rsidR="00E23939">
        <w:rPr>
          <w:rFonts w:cs="Times New Roman"/>
          <w:szCs w:val="24"/>
        </w:rPr>
        <w:br/>
      </w:r>
      <w:r w:rsidRPr="00B75E7F">
        <w:rPr>
          <w:rFonts w:cs="Times New Roman"/>
          <w:szCs w:val="24"/>
        </w:rPr>
        <w:t xml:space="preserve">z prawem przetwarzania którego dokonano na podstawie zgody przed jej cofnięciem. </w:t>
      </w:r>
    </w:p>
    <w:p w:rsid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Ma Pan/Pani prawo wniesienia skargi do PUODO gdy uzna Pani/Pan, iż przetwarzanie danych osobowych Pani/Pana dotyczących narusza przepisy Rozporządzenia Parlamentu </w:t>
      </w:r>
      <w:r w:rsidRPr="00B75E7F">
        <w:rPr>
          <w:rFonts w:cs="Times New Roman"/>
          <w:szCs w:val="24"/>
        </w:rPr>
        <w:lastRenderedPageBreak/>
        <w:t xml:space="preserve">Europejskiego i Rady (UE) 2016/679 z dnia 27 kwietnia 2016r. w sprawie ochrony osób fizycznych w związku z przetwarzaniem danych osobowych i w sprawie swobodnego przepływu takich danych oraz uchylenia dyrektywy 95/46/WE. </w:t>
      </w:r>
    </w:p>
    <w:p w:rsidR="00083650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Administrator danych nie ma zamiaru przekazywać danych osobowych do państwa trzeciego lub organizacji międzynarodowej. Administrator nie będzie podejmował decyzji odnośnie danych osobowych w sposób zautomatyzowany (w tym profilowanie).</w:t>
      </w:r>
    </w:p>
    <w:p w:rsidR="0019036B" w:rsidRDefault="0019036B" w:rsidP="0019036B">
      <w:pPr>
        <w:spacing w:line="360" w:lineRule="auto"/>
        <w:jc w:val="both"/>
        <w:rPr>
          <w:rFonts w:cs="Times New Roman"/>
          <w:szCs w:val="24"/>
        </w:rPr>
      </w:pPr>
    </w:p>
    <w:p w:rsidR="0019036B" w:rsidRDefault="0019036B" w:rsidP="0019036B">
      <w:pPr>
        <w:spacing w:line="360" w:lineRule="auto"/>
        <w:jc w:val="both"/>
        <w:rPr>
          <w:rFonts w:cs="Times New Roman"/>
          <w:szCs w:val="24"/>
        </w:rPr>
      </w:pPr>
    </w:p>
    <w:p w:rsidR="0019036B" w:rsidRDefault="00E23939" w:rsidP="00E23939">
      <w:pPr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</w:p>
    <w:p w:rsidR="00E23939" w:rsidRPr="00E23939" w:rsidRDefault="00E23939" w:rsidP="00E23939">
      <w:pPr>
        <w:spacing w:line="360" w:lineRule="auto"/>
        <w:jc w:val="center"/>
        <w:rPr>
          <w:rFonts w:cs="Times New Roman"/>
          <w:i/>
          <w:sz w:val="22"/>
          <w:szCs w:val="24"/>
        </w:rPr>
      </w:pP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 w:rsidRPr="00E23939">
        <w:rPr>
          <w:rFonts w:cs="Times New Roman"/>
          <w:i/>
          <w:sz w:val="22"/>
          <w:szCs w:val="24"/>
        </w:rPr>
        <w:t>(czytelny podpis)</w:t>
      </w: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19036B" w:rsidRPr="00E23939" w:rsidRDefault="0019036B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E23939">
        <w:rPr>
          <w:rFonts w:cs="Times New Roman"/>
          <w:b/>
          <w:i/>
          <w:sz w:val="20"/>
          <w:szCs w:val="20"/>
        </w:rPr>
        <w:t xml:space="preserve">Podstawa prawna: </w:t>
      </w:r>
      <w:r w:rsidRPr="00E23939">
        <w:rPr>
          <w:rFonts w:cs="Times New Roman"/>
          <w:sz w:val="20"/>
          <w:szCs w:val="20"/>
        </w:rPr>
        <w:t xml:space="preserve">art. 4 pkt 11, art. 5 ust. 1 lit. b, art. 6-8 rozporządzenia Parlamentu Europejskiego i Rady (UE) 2016/679 z 27 kwietnia 2016 r. w sprawie ochrony osób fizycznych w związku z przetwarzaniem danych osobowych i w sprawie swobodnego przepływu takich danych oraz uchylenia dyrektywy 95/46/WE - Dz.U. </w:t>
      </w:r>
      <w:hyperlink r:id="rId6" w:tooltip="UE" w:history="1">
        <w:r w:rsidRPr="00E23939">
          <w:rPr>
            <w:rStyle w:val="Hipercze"/>
            <w:rFonts w:cs="Times New Roman"/>
            <w:sz w:val="20"/>
            <w:szCs w:val="20"/>
          </w:rPr>
          <w:t>UE</w:t>
        </w:r>
      </w:hyperlink>
      <w:r w:rsidRPr="00E23939">
        <w:rPr>
          <w:rFonts w:cs="Times New Roman"/>
          <w:sz w:val="20"/>
          <w:szCs w:val="20"/>
        </w:rPr>
        <w:t xml:space="preserve">. L. z 2016 r. Nr 119, str. 1. </w:t>
      </w:r>
    </w:p>
    <w:sectPr w:rsidR="0019036B" w:rsidRPr="00E2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A7"/>
    <w:rsid w:val="00083650"/>
    <w:rsid w:val="0019036B"/>
    <w:rsid w:val="001E13A7"/>
    <w:rsid w:val="002568E5"/>
    <w:rsid w:val="002D5D6D"/>
    <w:rsid w:val="003C48A9"/>
    <w:rsid w:val="005B2668"/>
    <w:rsid w:val="006C6917"/>
    <w:rsid w:val="00862891"/>
    <w:rsid w:val="00B75E7F"/>
    <w:rsid w:val="00D611FF"/>
    <w:rsid w:val="00E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E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aty.biznes.gazetaprawna.pl/tematy/u/ue?utm_source=gazetaprawna.pl&amp;utm_medium=referral&amp;utm_campaign=link-w-art" TargetMode="External"/><Relationship Id="rId5" Type="http://schemas.openxmlformats.org/officeDocument/2006/relationships/hyperlink" Target="mailto:piotr.sadowski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Sadowski</dc:creator>
  <cp:lastModifiedBy>BiegaMal</cp:lastModifiedBy>
  <cp:revision>2</cp:revision>
  <cp:lastPrinted>2018-07-04T10:34:00Z</cp:lastPrinted>
  <dcterms:created xsi:type="dcterms:W3CDTF">2018-07-04T13:42:00Z</dcterms:created>
  <dcterms:modified xsi:type="dcterms:W3CDTF">2018-07-04T13:42:00Z</dcterms:modified>
</cp:coreProperties>
</file>