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25" w:rsidRPr="00152625" w:rsidRDefault="00152625" w:rsidP="00152625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Wójt Gminy 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</w:rPr>
        <w:t>u</w:t>
      </w:r>
      <w:r w:rsidRPr="00152625">
        <w:rPr>
          <w:rFonts w:ascii="Calibri" w:eastAsia="Calibri" w:hAnsi="Calibri" w:cs="Times New Roman"/>
          <w:b/>
        </w:rPr>
        <w:t>l. Browarna 85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82-300  Elbląg</w:t>
      </w:r>
    </w:p>
    <w:p w:rsidR="00152625" w:rsidRPr="00152625" w:rsidRDefault="00152625" w:rsidP="00152625">
      <w:pPr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WNIOSEK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o zwrot kosztów dowożenia dziecka/ucznia niepełnosprawnego                                                                   do przedszkola, szkoły lub ośrodka 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 xml:space="preserve">/ szkoły i z powrotem własnym środkiem transportu </w:t>
      </w: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>/ szkoły i z powrotem środkami komunikacji publicznej (podać rodzaj):...………………………………………………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Część I – wypełnia wnioskodawca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126"/>
        <w:gridCol w:w="724"/>
        <w:gridCol w:w="1141"/>
        <w:gridCol w:w="3051"/>
      </w:tblGrid>
      <w:tr w:rsidR="00152625" w:rsidRPr="00152625" w:rsidTr="001E443E">
        <w:trPr>
          <w:trHeight w:val="34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WNIOSKODAWCY</w:t>
            </w:r>
          </w:p>
        </w:tc>
      </w:tr>
      <w:tr w:rsidR="00152625" w:rsidRPr="00152625" w:rsidTr="001E443E">
        <w:trPr>
          <w:trHeight w:val="424"/>
          <w:jc w:val="center"/>
        </w:trPr>
        <w:tc>
          <w:tcPr>
            <w:tcW w:w="160" w:type="dxa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192" w:type="dxa"/>
            <w:gridSpan w:val="2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225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29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92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65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Przedstawicielstwo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51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                  □ rodzic                                          □ opiekun prawny</w:t>
            </w:r>
          </w:p>
        </w:tc>
      </w:tr>
      <w:tr w:rsidR="00152625" w:rsidRPr="00152625" w:rsidTr="001E443E">
        <w:trPr>
          <w:trHeight w:val="43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Adres zamieszkania </w:t>
            </w:r>
          </w:p>
        </w:tc>
      </w:tr>
      <w:tr w:rsidR="00152625" w:rsidRPr="00152625" w:rsidTr="001E443E">
        <w:trPr>
          <w:trHeight w:val="59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97" w:type="dxa"/>
            <w:gridSpan w:val="3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(nr domu/lokalu):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38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 kontaktowy, adres e-mail: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Telefon:</w:t>
            </w:r>
          </w:p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320"/>
              <w:gridCol w:w="320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e-mail: </w:t>
            </w:r>
          </w:p>
        </w:tc>
      </w:tr>
      <w:tr w:rsidR="00152625" w:rsidRPr="00152625" w:rsidTr="001E443E">
        <w:trPr>
          <w:trHeight w:val="338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Numer konta bankowego: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03"/>
              <w:gridCol w:w="284"/>
              <w:gridCol w:w="284"/>
              <w:gridCol w:w="284"/>
              <w:gridCol w:w="284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63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spacing w:after="0" w:line="240" w:lineRule="auto"/>
              <w:ind w:left="720"/>
              <w:rPr>
                <w:rFonts w:ascii="Calibri" w:eastAsia="Calibri" w:hAnsi="Calibri" w:cs="Times New Roman"/>
                <w:b/>
              </w:rPr>
            </w:pPr>
          </w:p>
          <w:p w:rsidR="00152625" w:rsidRPr="00152625" w:rsidRDefault="00152625" w:rsidP="00152625">
            <w:pPr>
              <w:spacing w:after="0" w:line="240" w:lineRule="auto"/>
              <w:ind w:left="720"/>
              <w:rPr>
                <w:rFonts w:ascii="Calibri" w:eastAsia="Calibri" w:hAnsi="Calibri" w:cs="Times New Roman"/>
                <w:b/>
              </w:rPr>
            </w:pPr>
          </w:p>
          <w:p w:rsidR="00152625" w:rsidRPr="00152625" w:rsidRDefault="00152625" w:rsidP="001526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52625" w:rsidRPr="00152625" w:rsidRDefault="00152625" w:rsidP="001526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DZIECKA</w:t>
            </w:r>
          </w:p>
        </w:tc>
      </w:tr>
      <w:tr w:rsidR="00152625" w:rsidRPr="00152625" w:rsidTr="001E443E">
        <w:trPr>
          <w:trHeight w:val="413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 dziecka, którego dotyczy wniosek</w:t>
            </w:r>
          </w:p>
        </w:tc>
        <w:tc>
          <w:tcPr>
            <w:tcW w:w="4916" w:type="dxa"/>
            <w:gridSpan w:val="3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180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</w:tc>
        <w:tc>
          <w:tcPr>
            <w:tcW w:w="4916" w:type="dxa"/>
            <w:gridSpan w:val="3"/>
            <w:shd w:val="clear" w:color="auto" w:fill="FFFFFF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56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zamieszkania</w:t>
            </w:r>
          </w:p>
        </w:tc>
      </w:tr>
      <w:tr w:rsidR="00152625" w:rsidRPr="00152625" w:rsidTr="001E443E">
        <w:trPr>
          <w:trHeight w:val="61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84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</w:t>
            </w:r>
            <w:r w:rsidRPr="00152625">
              <w:rPr>
                <w:rFonts w:ascii="Calibri" w:eastAsia="Calibri" w:hAnsi="Calibri" w:cs="Times New Roman"/>
                <w:i/>
              </w:rPr>
              <w:t>nr domu/lokalu</w:t>
            </w:r>
            <w:r w:rsidRPr="00152625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208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</w:tcPr>
          <w:p w:rsidR="00152625" w:rsidRPr="00152625" w:rsidRDefault="00152625" w:rsidP="00152625">
            <w:pPr>
              <w:ind w:left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Miejsce realizacji kształcenia specjalnego lub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 </w:t>
            </w:r>
            <w:r w:rsidRPr="00152625">
              <w:rPr>
                <w:rFonts w:ascii="Calibri" w:eastAsia="Calibri" w:hAnsi="Calibri" w:cs="Times New Roman"/>
              </w:rPr>
              <w:br/>
              <w:t xml:space="preserve">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przedszkolu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oddziale przedszkolnym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innej formie wychowania przedszkolnego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ponadpodstawowej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OREW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Pełna nazwa placówki i adres:</w:t>
            </w:r>
          </w:p>
        </w:tc>
      </w:tr>
      <w:tr w:rsidR="00152625" w:rsidRPr="00152625" w:rsidTr="001E443E">
        <w:trPr>
          <w:trHeight w:val="142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66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OŚWIADCZENIA WNIOSKODAWCY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(adekwatne oświadczenia 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54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E6E6E6"/>
            <w:vAlign w:val="center"/>
          </w:tcPr>
          <w:p w:rsidR="00152625" w:rsidRPr="00152625" w:rsidRDefault="00152625" w:rsidP="00152625">
            <w:pPr>
              <w:ind w:left="531" w:hanging="348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Wnioskodawca oświadcza, że</w:t>
            </w:r>
            <w:r w:rsidRPr="00152625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52625" w:rsidRPr="00152625" w:rsidTr="001E443E">
        <w:trPr>
          <w:trHeight w:val="48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samodzielnie (na własny koszt)</w:t>
            </w:r>
          </w:p>
        </w:tc>
      </w:tr>
      <w:tr w:rsidR="00152625" w:rsidRPr="00152625" w:rsidTr="001E443E">
        <w:trPr>
          <w:trHeight w:val="47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wspólnie z drugim rodzicem (koszty ponoszone są wspólnie) i posiada jego pełnomocnictwo do wnioskowania we wspólnym interesie</w:t>
            </w:r>
          </w:p>
        </w:tc>
      </w:tr>
      <w:tr w:rsidR="00152625" w:rsidRPr="00152625" w:rsidTr="001E443E">
        <w:trPr>
          <w:trHeight w:val="41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dowożenie zapewni w okresie od …………..…-20…… roku do ………………-20…… roku.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</w:rPr>
              <w:t xml:space="preserve">zapewnia dowożenie prywatnym samochodem osobowym marki …………………………………………, rok produkcji ……………, o pojemności silnika …………………………, średnie zużycie paliwa w jednostkach na 100 kilometrów dla tego pojazdu według danych producenta pojazdu wynosi …………………,  a   </w:t>
            </w:r>
            <w:r w:rsidRPr="00152625">
              <w:rPr>
                <w:rFonts w:ascii="Calibri" w:eastAsia="Calibri" w:hAnsi="Calibri" w:cs="Times New Roman"/>
                <w:bCs/>
              </w:rPr>
              <w:t xml:space="preserve">liczba kilometrów najkrótszymi drogami publicznymi z miejsca zamieszkania do przedszkola/ ośrodka rewalidacyjno-wychowawczego/ szkoły podstawowej albo ponadpodstawowej i z powrotem wynosi ….. km. 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</w:rPr>
              <w:t>Rodzaj paliwa ………………..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rewalidacyjno-wychowawczego/szkoły podstawowej albo ponadpodstawowej i z powrotem  wynosi ….. km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przedszkola/ ośrodka rewalidacyjno-wychowawczego/ szkoły podstawowej albo ponadpodstawowej do miejsca pracy i z powrotem wynosi ……. km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miejsca pracy:…………………………………………………………</w:t>
            </w:r>
          </w:p>
        </w:tc>
      </w:tr>
      <w:tr w:rsidR="00152625" w:rsidRPr="00152625" w:rsidTr="001E443E">
        <w:trPr>
          <w:trHeight w:val="59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 xml:space="preserve">liczba kilometrów przewozu najkrótszymi drogami publicznymi z miejsca zamieszkania do miejsca pracy </w:t>
            </w:r>
            <w:r w:rsidRPr="00152625">
              <w:rPr>
                <w:rFonts w:ascii="Calibri" w:eastAsia="Calibri" w:hAnsi="Calibri" w:cs="Times New Roman"/>
                <w:bCs/>
              </w:rPr>
              <w:br/>
              <w:t>i z powrotem, jeśli nie wykonywałby przewozu do przedszkola/ ośrodka rewalidacyjno-wychowawczego/ szkoły podstawowej albo ponadpodstawowej  wynosi………..km</w:t>
            </w:r>
          </w:p>
        </w:tc>
      </w:tr>
      <w:tr w:rsidR="00152625" w:rsidRPr="00152625" w:rsidTr="001E443E">
        <w:trPr>
          <w:trHeight w:val="547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rodzice nie uzyskują zwrotu lub dofinansowania kosztów dowożenia dziecka/ucznia niepełnosprawnego oraz jego opiekuna z innych źródeł</w:t>
            </w:r>
          </w:p>
        </w:tc>
      </w:tr>
      <w:tr w:rsidR="00152625" w:rsidRPr="00152625" w:rsidTr="001E443E">
        <w:trPr>
          <w:trHeight w:val="35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informacje zawarte w niniejszym wniosku i załącznikach do wniosku są zgodne z prawdą</w:t>
            </w:r>
          </w:p>
        </w:tc>
      </w:tr>
      <w:tr w:rsidR="00152625" w:rsidRPr="00152625" w:rsidTr="001E443E">
        <w:trPr>
          <w:trHeight w:val="3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załączone do wniosku kopie dokumentów są zgodne z oryginałem</w:t>
            </w:r>
          </w:p>
        </w:tc>
      </w:tr>
      <w:tr w:rsidR="00152625" w:rsidRPr="00152625" w:rsidTr="001E443E">
        <w:trPr>
          <w:trHeight w:val="681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przyjmuje do wiadomości, że podane we wniosku oraz załącznikach do wniosku informacje będą kontrolowane w celu weryfikacji uprawnienia do zwrotu kosztów dowożenia</w:t>
            </w:r>
          </w:p>
        </w:tc>
      </w:tr>
      <w:tr w:rsidR="00152625" w:rsidRPr="00152625" w:rsidTr="001E443E">
        <w:trPr>
          <w:trHeight w:val="556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 xml:space="preserve">INFORMACJA O ZAŁĄCZNIKACH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10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spacing w:val="6"/>
              </w:rPr>
            </w:pPr>
            <w:r w:rsidRPr="00152625">
              <w:rPr>
                <w:rFonts w:ascii="Calibri" w:eastAsia="Calibri" w:hAnsi="Calibri" w:cs="Times New Roman"/>
                <w:b/>
                <w:spacing w:val="6"/>
              </w:rPr>
              <w:t>Załączniki wymagane</w:t>
            </w:r>
            <w:r w:rsidRPr="00152625">
              <w:rPr>
                <w:rFonts w:ascii="Calibri" w:eastAsia="Calibri" w:hAnsi="Calibri" w:cs="Times New Roman"/>
                <w:spacing w:val="6"/>
              </w:rPr>
              <w:t>: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potrzebie kształcenia specjalnego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niepełnosprawności</w:t>
            </w:r>
          </w:p>
        </w:tc>
      </w:tr>
      <w:tr w:rsidR="00152625" w:rsidRPr="00152625" w:rsidTr="001E443E">
        <w:trPr>
          <w:trHeight w:val="43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aktualne orzeczenie o potrzebie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</w:t>
            </w:r>
          </w:p>
        </w:tc>
      </w:tr>
      <w:tr w:rsidR="00152625" w:rsidRPr="00152625" w:rsidTr="001E443E">
        <w:trPr>
          <w:trHeight w:val="41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zaświadczenie z przedszkola /szkoły / placówki oświatowej o realizowaniu nauki w danej placówce</w:t>
            </w:r>
          </w:p>
        </w:tc>
      </w:tr>
      <w:tr w:rsidR="00152625" w:rsidRPr="00152625" w:rsidTr="001E443E">
        <w:trPr>
          <w:trHeight w:val="55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pełnomocnictwo (upoważnienie) drugiego rodzica/opiekuna prawnego dziecka do wnioskowania/zawarcia umowy we wspólnym interesie</w:t>
            </w:r>
          </w:p>
        </w:tc>
      </w:tr>
      <w:tr w:rsidR="00152625" w:rsidRPr="00152625" w:rsidTr="001E443E">
        <w:trPr>
          <w:trHeight w:val="55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152625" w:rsidRPr="00152625" w:rsidTr="001E443E">
        <w:trPr>
          <w:trHeight w:val="856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upoważnienie - zgodę właściciela/współwłaściciela do użytkowania samochodu – </w:t>
            </w:r>
            <w:r w:rsidRPr="00152625">
              <w:rPr>
                <w:rFonts w:ascii="Calibri" w:eastAsia="Calibri" w:hAnsi="Calibri" w:cs="Times New Roman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60" w:type="dxa"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Miejscowość, data                                                                                    podpis wnioskodawcy</w:t>
            </w:r>
          </w:p>
        </w:tc>
      </w:tr>
    </w:tbl>
    <w:p w:rsidR="00152625" w:rsidRDefault="00152625" w:rsidP="00152625">
      <w:pPr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jc w:val="both"/>
        <w:rPr>
          <w:rFonts w:ascii="Calibri" w:eastAsia="Calibri" w:hAnsi="Calibri" w:cs="Times New Roman"/>
          <w:bCs/>
        </w:rPr>
      </w:pPr>
      <w:r w:rsidRPr="00152625">
        <w:rPr>
          <w:rFonts w:ascii="Calibri" w:eastAsia="Calibri" w:hAnsi="Calibri" w:cs="Times New Roman"/>
          <w:bCs/>
        </w:rPr>
        <w:t xml:space="preserve">Wyrażam zgodę na przetwarzanie zawartych we wniosku danych osobowych moich i mojego dziecka, przez Wójta Gminy  Elbląg, ul. Browarna 85, 82-300 Elbląg, w celu organizacji dowozu mojego dziecka do przedszkola/szkoły/placówki*. </w:t>
      </w:r>
    </w:p>
    <w:p w:rsidR="00152625" w:rsidRPr="00152625" w:rsidRDefault="00152625" w:rsidP="00152625">
      <w:pPr>
        <w:ind w:firstLine="708"/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040" w:firstLine="720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…………………………………………………</w:t>
      </w: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4248" w:firstLine="708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                            Podpis wnioskodawcy</w:t>
      </w: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Klauzula informacyjna   </w:t>
      </w: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(w celu zapewnienia dowozu ucznia niepełnosprawnego do szkoły)</w:t>
      </w:r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Na podstawie art.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zh-CN"/>
        </w:rPr>
        <w:t>13</w:t>
      </w:r>
      <w:r w:rsidRPr="00152625">
        <w:rPr>
          <w:rFonts w:ascii="Verdana" w:eastAsia="Times New Roman" w:hAnsi="Verdana" w:cs="Times New Roman"/>
          <w:b/>
          <w:bCs/>
          <w:sz w:val="17"/>
          <w:szCs w:val="17"/>
          <w:lang w:eastAsia="zh-CN"/>
        </w:rPr>
        <w:t xml:space="preserve"> </w:t>
      </w: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 i w sprawie swobodnego przepływu  takich danych oraz uchylenia Dyrektywy 95/46 (ogólne rozporządzenie o ochronie danych - zwane Rozporządzenie) (Dziennik Urzędowy Unii Europejskiej z dnia 14 maja 2016 r. L 119/1), informuję, że: </w:t>
      </w:r>
      <w:bookmarkStart w:id="0" w:name="_Ref484508921"/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b/>
          <w:iCs/>
          <w:sz w:val="17"/>
          <w:szCs w:val="17"/>
          <w:lang w:eastAsia="zh-CN" w:bidi="hi-IN"/>
        </w:rPr>
        <w:t>1.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 Administrator danych</w:t>
      </w:r>
      <w:bookmarkEnd w:id="0"/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ind w:left="-436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      Administratorem Pana/Pani danych osobowych jest Wójt Gminy Elbląg z siedzibą w Elblągu.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Można się z nami skontaktować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-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przez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e-mail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: </w:t>
      </w:r>
      <w:hyperlink r:id="rId5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val="de-AT" w:eastAsia="pl-PL" w:bidi="hi-IN"/>
          </w:rPr>
          <w:t>sekretariat@gminaelblag.pl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- telefonicznie: 55 234-18-84</w:t>
      </w:r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2.Inspektor ochrony danych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Wyznaczyliśmy Inspektora Ochrony Danych, z którym można się kontaktować we wszystkich sprawach dotyczących przetwarzania Pana/Pani danych osobowych oraz korzystania z przysługujących Pani/Panu praw związanych z przetwarzaniem danych.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Z inspektorem można się 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- przez e-mail: </w:t>
      </w:r>
      <w:hyperlink r:id="rId6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eastAsia="pl-PL" w:bidi="hi-IN"/>
          </w:rPr>
          <w:t>iod@gminaelblag.pl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</w:t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</w:p>
    <w:p w:rsidR="00152625" w:rsidRPr="00152625" w:rsidRDefault="00152625" w:rsidP="00152625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 Cele i podstawa prawna przetwarzania 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Przetwarzanie danych osobowych Pani/ Pana składających wniosek w celu zwrotu kosztów dowozu ucznia niepełnosprawnego do szkoły odbywać się będzie na podstawie: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 art. 6 ust. lit. c  RODO (przetwarzanie jest  niezbędne do wypełnienia obowiązku prawnego ciążącego na Administratorze na podstawie art. 39a ustawy z dnia 14 grudnia 2016 roku – Prawo oświatowe,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- w związku z art. 9 ust. 2 lit. b RODO na podstawie którego przetwarzanie danych osobowych ucznia dotyczących stanu zdrowia i niepełnosprawności jest niezbędne do wypełnienia przez Administratora obowiązku zabezpieczenia uczniowi jego interesów wynikających z podstawowego prawa do nauki;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a także na podstawie art. 6 ust. 1 lit. a (</w:t>
      </w:r>
      <w:hyperlink r:id="rId7" w:history="1">
        <w:r w:rsidRPr="00152625">
          <w:rPr>
            <w:rFonts w:ascii="Verdana" w:eastAsia="Times New Roman" w:hAnsi="Verdana" w:cs="Times New Roman"/>
            <w:sz w:val="17"/>
            <w:szCs w:val="17"/>
            <w:u w:val="single"/>
            <w:lang w:eastAsia="pl-PL"/>
          </w:rPr>
          <w:t>RODO</w:t>
        </w:r>
      </w:hyperlink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), w przypadku  gdy osoba, której dane dotyczą lub jej przedstawiciel ustawowy wyrazili zgodę na przetwarzanie danych dobrowolnych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pl-PL"/>
        </w:rPr>
        <w:t>w celu realizacji zwrotu kosztów dowozu ucznia do/ i ze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Okres przechowywania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Pana/Panią dane osobowe z wyłączeniem danych osobowych udostępnianych na podstawie zgody, będą przetwarzane przez okres niezbędny do realizacji celu przetwarzania, oraz przez okres wynikający z przepisów w sprawie instrukcji kancelaryjnej, jednolitych rzeczowych wykazów akt oraz instrukcji w sprawie organizacji i zakresu </w:t>
      </w:r>
      <w:r w:rsidR="002E58FA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działania 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archiwów zakładowych </w:t>
      </w:r>
      <w:r w:rsidR="0007768C">
        <w:rPr>
          <w:rFonts w:ascii="Verdana" w:eastAsia="Times New Roman" w:hAnsi="Verdana" w:cs="Times New Roman"/>
          <w:sz w:val="17"/>
          <w:szCs w:val="17"/>
          <w:lang w:eastAsia="pl-PL"/>
        </w:rPr>
        <w:t>tj.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10 lat.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Dane podawane na podstawie zgody będą przetwarzane przez okres niezbędny do realizacji celu przetwarzania lub do wycofania przez Panią/Pana wyrażonej zgody na przetwarzanie tych danych osobowych. </w:t>
      </w:r>
    </w:p>
    <w:p w:rsidR="001874C6" w:rsidRPr="001874C6" w:rsidRDefault="00152625" w:rsidP="001874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874C6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Odbiorcy  danych osobowych</w:t>
      </w:r>
      <w:bookmarkStart w:id="1" w:name="_GoBack"/>
      <w:bookmarkEnd w:id="1"/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152625" w:rsidRPr="00152625" w:rsidRDefault="00152625" w:rsidP="00152625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b/>
          <w:sz w:val="17"/>
          <w:szCs w:val="17"/>
          <w:lang w:eastAsia="pl-PL"/>
        </w:rPr>
        <w:t>6</w:t>
      </w: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r w:rsidRPr="00152625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Przekazywanie danych poza Europejski Obszar Gospodarczy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sz w:val="17"/>
          <w:szCs w:val="17"/>
          <w:lang w:eastAsia="pl-PL" w:bidi="hi-IN"/>
        </w:rPr>
        <w:t>Nie będziemy przekazywać danych dotyczących Pana/Pani do Państw Trzecich.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b/>
          <w:sz w:val="17"/>
          <w:szCs w:val="17"/>
          <w:lang w:eastAsia="pl-PL" w:bidi="hi-IN"/>
        </w:rPr>
        <w:lastRenderedPageBreak/>
        <w:t>7. P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7. 1. W związku z przetwarzaniem przez Administratora danych osobowych,  przysługuje Pani/Panu prawo: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1) żądania  od administratora: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a) dostępu do swoich danych osobowych,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b) ich sprostowania,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c) ograniczenia przetwarzania;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d) usunięcia danych oraz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2) prawo wniesienia skargi do organu nadzorczego, którym jest Prezes Urzędu Ochrony Danych Osobowych.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7.2. W związku z przetwarzaniem przez Administratora danych osobowych na podstawie uzyskanej zgody przysługuje Pani/Panu ponadto  prawo do wycofania w dowolnym momencie zgody na przetwarzanie tych danych osobowych z tym, że wycofanie zgody nie wpływa na zgodność z prawem przetwarzania, którego dokonano na podstawie zgody przed jej wycofaniem.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Aby skorzystać z powyższych praw, należy skontaktować się z nami lub z naszym inspektorem ochrony danych (dane kontaktowe w punktach 1 i 2 powyżej).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8. Podanie przez Panią/Pana danych osobowych, z wyłączeniem danych udostępnianych na podstawie udzielonej zgody jest wymogiem niezbędnym do wypełnienia obowiązku prawnego ciążącego na administratorze na podstawie art. 39a ustawy z dnia 14 grudnia 2016 roku – Prawo oświatowe.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niepodania danych osobowych będzie brak możliwości wypełnienia przez Administratora obowiązku prawnego i  zwrotu kosztu dowozu ucznia niepełnosprawnego do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niewyrażenia przez Panią/ Pana zgody na podanie danych dobrowolnych nie będzie miało wpływu na wykonanie przez Administratora obowiązku prawnego.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</w:t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………………………..</w:t>
      </w:r>
    </w:p>
    <w:p w:rsidR="00152625" w:rsidRPr="00152625" w:rsidRDefault="00152625" w:rsidP="00152625">
      <w:pPr>
        <w:tabs>
          <w:tab w:val="left" w:pos="6525"/>
        </w:tabs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>(data i miejscowość)</w:t>
      </w: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ab/>
        <w:t>(podpis wnioskodawcy)</w:t>
      </w:r>
    </w:p>
    <w:p w:rsidR="00152625" w:rsidRPr="00152625" w:rsidRDefault="00152625" w:rsidP="00152625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</w:p>
    <w:p w:rsidR="00CE458D" w:rsidRDefault="00CE458D"/>
    <w:sectPr w:rsidR="00CE458D" w:rsidSect="001526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07768C"/>
    <w:rsid w:val="00152625"/>
    <w:rsid w:val="001874C6"/>
    <w:rsid w:val="002E58FA"/>
    <w:rsid w:val="00516332"/>
    <w:rsid w:val="00683554"/>
    <w:rsid w:val="00C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1E04-1723-45D7-ADCB-4754263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Konto Microsoft</cp:lastModifiedBy>
  <cp:revision>5</cp:revision>
  <dcterms:created xsi:type="dcterms:W3CDTF">2020-06-19T04:58:00Z</dcterms:created>
  <dcterms:modified xsi:type="dcterms:W3CDTF">2020-06-19T07:51:00Z</dcterms:modified>
</cp:coreProperties>
</file>