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76" w:rsidRPr="00BD1876" w:rsidRDefault="00BD1876" w:rsidP="003C3AEF">
      <w:pPr>
        <w:suppressAutoHyphens/>
        <w:jc w:val="center"/>
        <w:rPr>
          <w:rFonts w:ascii="Calibri" w:hAnsi="Calibri" w:cs="Calibri"/>
          <w:i/>
          <w:kern w:val="1"/>
          <w:u w:val="single"/>
          <w:lang w:eastAsia="zh-CN"/>
        </w:rPr>
      </w:pP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>
        <w:rPr>
          <w:rFonts w:ascii="Calibri" w:hAnsi="Calibri" w:cs="Calibri"/>
          <w:b/>
          <w:kern w:val="1"/>
          <w:lang w:eastAsia="zh-CN"/>
        </w:rPr>
        <w:tab/>
      </w:r>
      <w:r w:rsidRPr="00BD1876">
        <w:rPr>
          <w:rFonts w:ascii="Calibri" w:hAnsi="Calibri" w:cs="Calibri"/>
          <w:i/>
          <w:kern w:val="1"/>
          <w:u w:val="single"/>
          <w:lang w:eastAsia="zh-CN"/>
        </w:rPr>
        <w:t>Wzór  umowy</w:t>
      </w:r>
    </w:p>
    <w:p w:rsidR="00BD1876" w:rsidRDefault="00BD1876" w:rsidP="003C3AEF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</w:p>
    <w:p w:rsidR="00E871E8" w:rsidRPr="008F215B" w:rsidRDefault="00E871E8" w:rsidP="003C3AEF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UMOWA nr ……</w:t>
      </w:r>
      <w:r w:rsidR="00756922">
        <w:rPr>
          <w:rFonts w:ascii="Calibri" w:hAnsi="Calibri" w:cs="Calibri"/>
          <w:b/>
          <w:kern w:val="1"/>
          <w:lang w:eastAsia="zh-CN"/>
        </w:rPr>
        <w:t>………………….</w:t>
      </w:r>
    </w:p>
    <w:p w:rsidR="00E871E8" w:rsidRPr="008F215B" w:rsidRDefault="00E871E8" w:rsidP="00FC3581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 xml:space="preserve">w sprawie określenia zasad zwrotu kosztów przejazdu ucznia z niepełnosprawnością </w:t>
      </w:r>
      <w:r w:rsidRPr="008F215B">
        <w:rPr>
          <w:rFonts w:ascii="Calibri" w:hAnsi="Calibri" w:cs="Calibri"/>
          <w:b/>
          <w:kern w:val="1"/>
          <w:lang w:eastAsia="zh-CN"/>
        </w:rPr>
        <w:br/>
        <w:t xml:space="preserve">i jego opiekuna </w:t>
      </w:r>
      <w:r w:rsidR="00060962">
        <w:rPr>
          <w:rFonts w:ascii="Calibri" w:hAnsi="Calibri" w:cs="Calibri"/>
          <w:b/>
          <w:kern w:val="1"/>
          <w:lang w:eastAsia="zh-CN"/>
        </w:rPr>
        <w:t>środkami komunikacji publicznej</w:t>
      </w:r>
    </w:p>
    <w:p w:rsidR="00E871E8" w:rsidRPr="008F215B" w:rsidRDefault="00E871E8" w:rsidP="00E871E8">
      <w:pPr>
        <w:suppressAutoHyphens/>
        <w:spacing w:before="120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zawarta w dniu……………..</w:t>
      </w:r>
      <w:r w:rsidRPr="008F215B">
        <w:rPr>
          <w:rFonts w:ascii="Calibri" w:hAnsi="Calibri" w:cs="Calibri"/>
          <w:b/>
          <w:kern w:val="1"/>
          <w:lang w:eastAsia="zh-CN"/>
        </w:rPr>
        <w:t>.</w:t>
      </w:r>
      <w:r w:rsidR="00A54D84">
        <w:rPr>
          <w:rFonts w:ascii="Calibri" w:hAnsi="Calibri" w:cs="Calibri"/>
          <w:kern w:val="1"/>
          <w:lang w:eastAsia="zh-CN"/>
        </w:rPr>
        <w:t xml:space="preserve"> pomiędzy Gminą Elbląg z siedzibą w Elblągu</w:t>
      </w:r>
      <w:r w:rsidRPr="008F215B">
        <w:rPr>
          <w:rFonts w:ascii="Calibri" w:hAnsi="Calibri" w:cs="Calibri"/>
          <w:kern w:val="1"/>
          <w:lang w:eastAsia="zh-CN"/>
        </w:rPr>
        <w:t xml:space="preserve">, </w:t>
      </w:r>
      <w:r w:rsidR="00A54D84">
        <w:rPr>
          <w:rFonts w:ascii="Calibri" w:hAnsi="Calibri" w:cs="Calibri"/>
          <w:kern w:val="1"/>
          <w:lang w:eastAsia="zh-CN"/>
        </w:rPr>
        <w:t>ul: Browarna 85</w:t>
      </w:r>
      <w:r w:rsidRPr="008F215B">
        <w:rPr>
          <w:rFonts w:ascii="Calibri" w:hAnsi="Calibri" w:cs="Calibri"/>
          <w:kern w:val="1"/>
          <w:lang w:eastAsia="zh-CN"/>
        </w:rPr>
        <w:t>,</w:t>
      </w:r>
      <w:r w:rsidR="007949D1">
        <w:rPr>
          <w:rFonts w:ascii="Calibri" w:hAnsi="Calibri" w:cs="Calibri"/>
          <w:kern w:val="1"/>
          <w:lang w:eastAsia="zh-CN"/>
        </w:rPr>
        <w:br/>
      </w:r>
      <w:r w:rsidR="00A54D84">
        <w:rPr>
          <w:rFonts w:ascii="Calibri" w:hAnsi="Calibri" w:cs="Calibri"/>
          <w:kern w:val="1"/>
          <w:lang w:eastAsia="zh-CN"/>
        </w:rPr>
        <w:t>82-300 Elbląg</w:t>
      </w:r>
      <w:r w:rsidRPr="008F215B">
        <w:rPr>
          <w:rFonts w:ascii="Calibri" w:hAnsi="Calibri" w:cs="Calibri"/>
          <w:kern w:val="1"/>
          <w:lang w:eastAsia="zh-CN"/>
        </w:rPr>
        <w:t xml:space="preserve">, NIP: </w:t>
      </w:r>
      <w:r w:rsidR="00A54D84">
        <w:rPr>
          <w:rFonts w:ascii="Calibri" w:hAnsi="Calibri" w:cs="Calibri"/>
          <w:kern w:val="1"/>
          <w:lang w:eastAsia="zh-CN"/>
        </w:rPr>
        <w:t>578</w:t>
      </w:r>
      <w:r w:rsidRPr="008F215B">
        <w:rPr>
          <w:rFonts w:ascii="Calibri" w:hAnsi="Calibri" w:cs="Calibri"/>
          <w:kern w:val="1"/>
          <w:lang w:eastAsia="zh-CN"/>
        </w:rPr>
        <w:t>-3</w:t>
      </w:r>
      <w:r w:rsidR="00A54D84">
        <w:rPr>
          <w:rFonts w:ascii="Calibri" w:hAnsi="Calibri" w:cs="Calibri"/>
          <w:kern w:val="1"/>
          <w:lang w:eastAsia="zh-CN"/>
        </w:rPr>
        <w:t>1</w:t>
      </w:r>
      <w:r w:rsidRPr="008F215B">
        <w:rPr>
          <w:rFonts w:ascii="Calibri" w:hAnsi="Calibri" w:cs="Calibri"/>
          <w:kern w:val="1"/>
          <w:lang w:eastAsia="zh-CN"/>
        </w:rPr>
        <w:t>-0</w:t>
      </w:r>
      <w:r w:rsidR="00A54D84">
        <w:rPr>
          <w:rFonts w:ascii="Calibri" w:hAnsi="Calibri" w:cs="Calibri"/>
          <w:kern w:val="1"/>
          <w:lang w:eastAsia="zh-CN"/>
        </w:rPr>
        <w:t>5-254</w:t>
      </w:r>
      <w:r w:rsidRPr="008F215B">
        <w:rPr>
          <w:rFonts w:ascii="Calibri" w:hAnsi="Calibri" w:cs="Calibri"/>
          <w:kern w:val="1"/>
          <w:lang w:eastAsia="zh-CN"/>
        </w:rPr>
        <w:t xml:space="preserve"> reprezen</w:t>
      </w:r>
      <w:r w:rsidR="00362A06">
        <w:rPr>
          <w:rFonts w:ascii="Calibri" w:hAnsi="Calibri" w:cs="Calibri"/>
          <w:kern w:val="1"/>
          <w:lang w:eastAsia="zh-CN"/>
        </w:rPr>
        <w:t xml:space="preserve">towaną przez Wójta Gminy </w:t>
      </w:r>
      <w:r w:rsidR="00FC3581">
        <w:rPr>
          <w:rFonts w:ascii="Calibri" w:hAnsi="Calibri" w:cs="Calibri"/>
          <w:kern w:val="1"/>
          <w:lang w:eastAsia="zh-CN"/>
        </w:rPr>
        <w:t>Elbląg</w:t>
      </w:r>
      <w:r w:rsidRPr="008F215B">
        <w:rPr>
          <w:rFonts w:ascii="Calibri" w:hAnsi="Calibri" w:cs="Calibri"/>
          <w:kern w:val="1"/>
          <w:lang w:eastAsia="zh-CN"/>
        </w:rPr>
        <w:t xml:space="preserve"> </w:t>
      </w:r>
      <w:r>
        <w:rPr>
          <w:rFonts w:ascii="Calibri" w:hAnsi="Calibri" w:cs="Calibri"/>
          <w:kern w:val="1"/>
          <w:lang w:eastAsia="zh-CN"/>
        </w:rPr>
        <w:t>– …………</w:t>
      </w:r>
      <w:r w:rsidRPr="008F215B">
        <w:rPr>
          <w:rFonts w:ascii="Calibri" w:hAnsi="Calibri" w:cs="Calibri"/>
          <w:kern w:val="1"/>
          <w:lang w:eastAsia="zh-CN"/>
        </w:rPr>
        <w:t xml:space="preserve"> przy kontrasygnacie Skarbnik</w:t>
      </w:r>
      <w:r>
        <w:rPr>
          <w:rFonts w:ascii="Calibri" w:hAnsi="Calibri" w:cs="Calibri"/>
          <w:kern w:val="1"/>
          <w:lang w:eastAsia="zh-CN"/>
        </w:rPr>
        <w:t>a Gminy – ……………………….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a</w:t>
      </w:r>
    </w:p>
    <w:p w:rsidR="00E871E8" w:rsidRPr="008F215B" w:rsidRDefault="0042518E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……………….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………………..</w:t>
      </w:r>
      <w:r w:rsidR="00FC3581">
        <w:rPr>
          <w:rFonts w:ascii="Calibri" w:hAnsi="Calibri" w:cs="Calibri"/>
          <w:kern w:val="1"/>
          <w:lang w:eastAsia="zh-CN"/>
        </w:rPr>
        <w:t>zamieszkałym(ą)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………………..,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PESEL: 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………………….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– rodzicem dziecka </w:t>
      </w:r>
      <w:r w:rsidR="00DD38C8">
        <w:rPr>
          <w:rFonts w:ascii="Calibri" w:hAnsi="Calibri" w:cs="Calibri"/>
          <w:kern w:val="1"/>
          <w:lang w:eastAsia="zh-CN"/>
        </w:rPr>
        <w:br/>
      </w:r>
      <w:r w:rsidR="00E871E8" w:rsidRPr="008F215B">
        <w:rPr>
          <w:rFonts w:ascii="Calibri" w:hAnsi="Calibri" w:cs="Calibri"/>
          <w:kern w:val="1"/>
          <w:lang w:eastAsia="zh-CN"/>
        </w:rPr>
        <w:t>z niepełnosprawnością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………………………….,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PESEL:</w:t>
      </w:r>
      <w:r w:rsidR="00E871E8" w:rsidRPr="008F215B">
        <w:rPr>
          <w:rFonts w:ascii="Calibri" w:hAnsi="Calibri" w:cs="Calibri"/>
          <w:b/>
          <w:kern w:val="1"/>
          <w:lang w:eastAsia="zh-CN"/>
        </w:rPr>
        <w:t>………………..</w:t>
      </w:r>
      <w:r w:rsidR="00E871E8" w:rsidRPr="008F215B">
        <w:rPr>
          <w:rFonts w:ascii="Calibri" w:hAnsi="Calibri" w:cs="Calibri"/>
          <w:kern w:val="1"/>
          <w:lang w:eastAsia="zh-CN"/>
        </w:rPr>
        <w:t>– zwanym dalej Opiekunem,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na podstawie art. 39 a ust. 1 ustawy z dnia 14 grudnia 2016 r.</w:t>
      </w:r>
      <w:r>
        <w:rPr>
          <w:rFonts w:ascii="Calibri" w:hAnsi="Calibri" w:cs="Calibri"/>
          <w:kern w:val="1"/>
          <w:lang w:eastAsia="zh-CN"/>
        </w:rPr>
        <w:t xml:space="preserve"> prawo oświatowe </w:t>
      </w:r>
      <w:r w:rsidRPr="005C51B0">
        <w:rPr>
          <w:rFonts w:ascii="Calibri" w:hAnsi="Calibri" w:cs="Calibri"/>
          <w:bCs/>
        </w:rPr>
        <w:t>(</w:t>
      </w:r>
      <w:r w:rsidRPr="005C51B0">
        <w:rPr>
          <w:rFonts w:ascii="Calibri" w:hAnsi="Calibri" w:cs="Calibri"/>
        </w:rPr>
        <w:t>tj. Dz. U. z 20</w:t>
      </w:r>
      <w:r w:rsidR="00362A06">
        <w:rPr>
          <w:rFonts w:ascii="Calibri" w:hAnsi="Calibri" w:cs="Calibri"/>
        </w:rPr>
        <w:t>20</w:t>
      </w:r>
      <w:r w:rsidRPr="005C51B0">
        <w:rPr>
          <w:rFonts w:ascii="Calibri" w:hAnsi="Calibri" w:cs="Calibri"/>
        </w:rPr>
        <w:t xml:space="preserve"> r. poz. </w:t>
      </w:r>
      <w:r w:rsidR="00BD1876">
        <w:rPr>
          <w:rFonts w:ascii="Calibri" w:hAnsi="Calibri" w:cs="Calibri"/>
        </w:rPr>
        <w:t>910</w:t>
      </w:r>
      <w:r w:rsidRPr="008F215B">
        <w:rPr>
          <w:rFonts w:ascii="Calibri" w:hAnsi="Calibri" w:cs="Calibri"/>
          <w:kern w:val="1"/>
          <w:lang w:eastAsia="zh-CN"/>
        </w:rPr>
        <w:t>) o następującej treści:</w:t>
      </w:r>
    </w:p>
    <w:p w:rsidR="00E871E8" w:rsidRPr="008F215B" w:rsidRDefault="00E871E8" w:rsidP="00E871E8">
      <w:pPr>
        <w:suppressAutoHyphens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1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Strony zgodnie ustalają zwrot kosztów przejazdu</w:t>
      </w:r>
      <w:r w:rsidRPr="008F215B">
        <w:rPr>
          <w:rFonts w:ascii="Calibri" w:hAnsi="Calibri" w:cs="Calibri"/>
          <w:b/>
          <w:kern w:val="1"/>
          <w:lang w:eastAsia="zh-CN"/>
        </w:rPr>
        <w:t>…………………………..</w:t>
      </w:r>
      <w:r w:rsidR="00FC3581" w:rsidRPr="00FC3581">
        <w:rPr>
          <w:rFonts w:ascii="Calibri" w:hAnsi="Calibri" w:cs="Calibri"/>
          <w:i/>
          <w:kern w:val="1"/>
          <w:sz w:val="18"/>
          <w:lang w:eastAsia="zh-CN"/>
        </w:rPr>
        <w:t>(imię i nazwisko dziecka)</w:t>
      </w:r>
      <w:r w:rsidRPr="00FC3581">
        <w:rPr>
          <w:rFonts w:ascii="Calibri" w:hAnsi="Calibri" w:cs="Calibri"/>
          <w:i/>
          <w:kern w:val="1"/>
          <w:sz w:val="18"/>
          <w:lang w:eastAsia="zh-CN"/>
        </w:rPr>
        <w:t>,</w:t>
      </w:r>
      <w:r w:rsidRPr="00FC3581">
        <w:rPr>
          <w:rFonts w:ascii="Calibri" w:hAnsi="Calibri" w:cs="Calibri"/>
          <w:b/>
          <w:kern w:val="1"/>
          <w:sz w:val="18"/>
          <w:lang w:eastAsia="zh-CN"/>
        </w:rPr>
        <w:t xml:space="preserve"> </w:t>
      </w:r>
      <w:r w:rsidR="00FC3581">
        <w:rPr>
          <w:rFonts w:ascii="Calibri" w:hAnsi="Calibri" w:cs="Calibri"/>
          <w:kern w:val="1"/>
          <w:lang w:eastAsia="zh-CN"/>
        </w:rPr>
        <w:t xml:space="preserve">i jego Opiekuna, </w:t>
      </w:r>
      <w:r w:rsidRPr="008F215B">
        <w:rPr>
          <w:rFonts w:ascii="Calibri" w:hAnsi="Calibri" w:cs="Calibri"/>
          <w:kern w:val="1"/>
          <w:lang w:eastAsia="zh-CN"/>
        </w:rPr>
        <w:t>do wysokości kosztów przejazdu środkami komunikacji publicznej, po uwzględnieniu ulgi wynikającej z Ustawy z dnia 20 czerwca 1992 r. o uprawnieniach do ulgowych przejazdów środkami publicznego transport</w:t>
      </w:r>
      <w:r w:rsidR="00FC3581">
        <w:rPr>
          <w:rFonts w:ascii="Calibri" w:hAnsi="Calibri" w:cs="Calibri"/>
          <w:kern w:val="1"/>
          <w:lang w:eastAsia="zh-CN"/>
        </w:rPr>
        <w:t>u zbiorowego (t.j. Dz. U. z 2018</w:t>
      </w:r>
      <w:r w:rsidRPr="008F215B">
        <w:rPr>
          <w:rFonts w:ascii="Calibri" w:hAnsi="Calibri" w:cs="Calibri"/>
          <w:kern w:val="1"/>
          <w:lang w:eastAsia="zh-CN"/>
        </w:rPr>
        <w:t xml:space="preserve"> r. poz. </w:t>
      </w:r>
      <w:r w:rsidR="00FC3581">
        <w:rPr>
          <w:rFonts w:ascii="Calibri" w:hAnsi="Calibri" w:cs="Calibri"/>
          <w:kern w:val="1"/>
          <w:lang w:eastAsia="zh-CN"/>
        </w:rPr>
        <w:t>295</w:t>
      </w:r>
      <w:r w:rsidRPr="008F215B">
        <w:rPr>
          <w:rFonts w:ascii="Calibri" w:hAnsi="Calibri" w:cs="Calibri"/>
          <w:kern w:val="1"/>
          <w:lang w:eastAsia="zh-CN"/>
        </w:rPr>
        <w:t xml:space="preserve"> z późn. zm.). </w:t>
      </w: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2</w:t>
      </w:r>
    </w:p>
    <w:p w:rsidR="00103331" w:rsidRDefault="00362A06" w:rsidP="0010333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DD38C8">
        <w:rPr>
          <w:rFonts w:ascii="Calibri" w:hAnsi="Calibri" w:cs="Calibri"/>
          <w:kern w:val="1"/>
          <w:lang w:eastAsia="zh-CN"/>
        </w:rPr>
        <w:t>Gmina Elbląg</w:t>
      </w:r>
      <w:r w:rsidR="00E871E8" w:rsidRPr="00DD38C8">
        <w:rPr>
          <w:rFonts w:ascii="Calibri" w:hAnsi="Calibri" w:cs="Calibri"/>
          <w:kern w:val="1"/>
          <w:lang w:eastAsia="zh-CN"/>
        </w:rPr>
        <w:t xml:space="preserve"> zobowiązuje się do comiesięcznego zwrotu kosz</w:t>
      </w:r>
      <w:r w:rsidR="00F1222F" w:rsidRPr="00DD38C8">
        <w:rPr>
          <w:rFonts w:ascii="Calibri" w:hAnsi="Calibri" w:cs="Calibri"/>
          <w:kern w:val="1"/>
          <w:lang w:eastAsia="zh-CN"/>
        </w:rPr>
        <w:t xml:space="preserve">tów przejazdów, o którym mowa </w:t>
      </w:r>
      <w:r w:rsidR="00DD38C8" w:rsidRPr="00DD38C8">
        <w:rPr>
          <w:rFonts w:ascii="Calibri" w:hAnsi="Calibri" w:cs="Calibri"/>
          <w:kern w:val="1"/>
          <w:lang w:eastAsia="zh-CN"/>
        </w:rPr>
        <w:br/>
      </w:r>
      <w:r w:rsidR="00F1222F" w:rsidRPr="00DD38C8">
        <w:rPr>
          <w:rFonts w:ascii="Calibri" w:hAnsi="Calibri" w:cs="Calibri"/>
          <w:kern w:val="1"/>
          <w:lang w:eastAsia="zh-CN"/>
        </w:rPr>
        <w:t>w</w:t>
      </w:r>
      <w:r w:rsidR="00DD38C8" w:rsidRPr="00DD38C8">
        <w:rPr>
          <w:rFonts w:ascii="Calibri" w:hAnsi="Calibri" w:cs="Calibri"/>
          <w:kern w:val="1"/>
          <w:lang w:eastAsia="zh-CN"/>
        </w:rPr>
        <w:t xml:space="preserve"> </w:t>
      </w:r>
      <w:r w:rsidR="00FC3581">
        <w:rPr>
          <w:rFonts w:ascii="Calibri" w:hAnsi="Calibri" w:cs="Calibri"/>
          <w:kern w:val="1"/>
          <w:lang w:eastAsia="zh-CN"/>
        </w:rPr>
        <w:t xml:space="preserve">§ 1, obliczonego jako iloczyn </w:t>
      </w:r>
      <w:r w:rsidR="00E871E8" w:rsidRPr="00DD38C8">
        <w:rPr>
          <w:rFonts w:ascii="Calibri" w:hAnsi="Calibri" w:cs="Calibri"/>
          <w:kern w:val="1"/>
          <w:lang w:eastAsia="zh-CN"/>
        </w:rPr>
        <w:t>liczby dni nauki i koszt</w:t>
      </w:r>
      <w:r w:rsidR="00FC3581">
        <w:rPr>
          <w:rFonts w:ascii="Calibri" w:hAnsi="Calibri" w:cs="Calibri"/>
          <w:kern w:val="1"/>
          <w:lang w:eastAsia="zh-CN"/>
        </w:rPr>
        <w:t xml:space="preserve">u dziennego przejazdu. </w:t>
      </w:r>
    </w:p>
    <w:p w:rsidR="00180075" w:rsidRPr="00180075" w:rsidRDefault="00E871E8" w:rsidP="0018007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103331">
        <w:rPr>
          <w:rFonts w:ascii="Calibri" w:hAnsi="Calibri" w:cs="Calibri"/>
          <w:kern w:val="1"/>
          <w:lang w:eastAsia="zh-CN"/>
        </w:rPr>
        <w:t>Strony ustalają</w:t>
      </w:r>
      <w:r w:rsidR="00103331">
        <w:rPr>
          <w:rFonts w:ascii="Calibri" w:hAnsi="Calibri" w:cs="Calibri"/>
          <w:kern w:val="1"/>
          <w:lang w:eastAsia="zh-CN"/>
        </w:rPr>
        <w:t xml:space="preserve">, że koszt dziennego przejazdu </w:t>
      </w:r>
      <w:r w:rsidRPr="00103331">
        <w:rPr>
          <w:rFonts w:ascii="Calibri" w:hAnsi="Calibri" w:cs="Calibri"/>
          <w:kern w:val="1"/>
          <w:lang w:eastAsia="zh-CN"/>
        </w:rPr>
        <w:t>na trasie</w:t>
      </w:r>
      <w:r w:rsidR="00103331">
        <w:rPr>
          <w:rFonts w:ascii="Calibri" w:hAnsi="Calibri" w:cs="Calibri"/>
          <w:kern w:val="1"/>
          <w:lang w:eastAsia="zh-CN"/>
        </w:rPr>
        <w:t xml:space="preserve"> z  miejsca zamieszkania do miejsca pobierania nauki i z powrotem wynosi </w:t>
      </w:r>
      <w:r w:rsidR="00D43416" w:rsidRPr="00103331">
        <w:rPr>
          <w:rFonts w:ascii="Calibri" w:hAnsi="Calibri" w:cs="Calibri"/>
          <w:kern w:val="1"/>
          <w:lang w:eastAsia="zh-CN"/>
        </w:rPr>
        <w:t>………………… zł, słownie: …………………………</w:t>
      </w:r>
      <w:r w:rsidR="00103331">
        <w:rPr>
          <w:rFonts w:ascii="Calibri" w:hAnsi="Calibri" w:cs="Calibri"/>
          <w:kern w:val="1"/>
          <w:lang w:eastAsia="zh-CN"/>
        </w:rPr>
        <w:t>………………………</w:t>
      </w:r>
    </w:p>
    <w:p w:rsidR="00E871E8" w:rsidRPr="00D43416" w:rsidRDefault="00E871E8" w:rsidP="00D43416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D43416">
        <w:rPr>
          <w:rFonts w:ascii="Calibri" w:hAnsi="Calibri" w:cs="Calibri"/>
          <w:kern w:val="1"/>
          <w:lang w:eastAsia="zh-CN"/>
        </w:rPr>
        <w:t xml:space="preserve">Zwrot kosztów przejazdu następuje na podstawie złożonego w sekretariacie Urzędu </w:t>
      </w:r>
      <w:r w:rsidR="00930425" w:rsidRPr="00D43416">
        <w:rPr>
          <w:rFonts w:ascii="Calibri" w:hAnsi="Calibri" w:cs="Calibri"/>
          <w:kern w:val="1"/>
          <w:lang w:eastAsia="zh-CN"/>
        </w:rPr>
        <w:t>Gminy</w:t>
      </w:r>
      <w:r w:rsidRPr="00D43416">
        <w:rPr>
          <w:rFonts w:ascii="Calibri" w:hAnsi="Calibri" w:cs="Calibri"/>
          <w:kern w:val="1"/>
          <w:lang w:eastAsia="zh-CN"/>
        </w:rPr>
        <w:t xml:space="preserve"> </w:t>
      </w:r>
      <w:r w:rsidRPr="00D43416">
        <w:rPr>
          <w:rFonts w:ascii="Calibri" w:hAnsi="Calibri" w:cs="Calibri"/>
          <w:kern w:val="1"/>
          <w:lang w:eastAsia="zh-CN"/>
        </w:rPr>
        <w:br/>
      </w:r>
      <w:r w:rsidR="00D43416">
        <w:rPr>
          <w:rFonts w:ascii="Calibri" w:hAnsi="Calibri" w:cs="Calibri"/>
          <w:kern w:val="1"/>
          <w:lang w:eastAsia="zh-CN"/>
        </w:rPr>
        <w:t>Elbląg</w:t>
      </w:r>
      <w:r w:rsidRPr="00D43416">
        <w:rPr>
          <w:rFonts w:ascii="Calibri" w:hAnsi="Calibri" w:cs="Calibri"/>
          <w:kern w:val="1"/>
          <w:lang w:eastAsia="zh-CN"/>
        </w:rPr>
        <w:t xml:space="preserve"> </w:t>
      </w:r>
      <w:r w:rsidR="00103331">
        <w:rPr>
          <w:rFonts w:ascii="Calibri" w:hAnsi="Calibri" w:cs="Calibri"/>
          <w:kern w:val="1"/>
          <w:lang w:eastAsia="zh-CN"/>
        </w:rPr>
        <w:t>rachunku</w:t>
      </w:r>
      <w:r w:rsidRPr="00D43416">
        <w:rPr>
          <w:rFonts w:ascii="Calibri" w:hAnsi="Calibri" w:cs="Calibri"/>
          <w:kern w:val="1"/>
          <w:lang w:eastAsia="zh-CN"/>
        </w:rPr>
        <w:t xml:space="preserve">, stanowiącego załącznik </w:t>
      </w:r>
      <w:r w:rsidR="007949D1" w:rsidRPr="00D43416">
        <w:rPr>
          <w:rFonts w:ascii="Calibri" w:hAnsi="Calibri" w:cs="Calibri"/>
          <w:kern w:val="1"/>
          <w:lang w:eastAsia="zh-CN"/>
        </w:rPr>
        <w:t xml:space="preserve">nr do </w:t>
      </w:r>
      <w:r w:rsidR="00180075">
        <w:rPr>
          <w:rFonts w:ascii="Calibri" w:hAnsi="Calibri" w:cs="Calibri"/>
          <w:kern w:val="1"/>
          <w:lang w:eastAsia="zh-CN"/>
        </w:rPr>
        <w:t xml:space="preserve">1 </w:t>
      </w:r>
      <w:r w:rsidR="00D43416">
        <w:rPr>
          <w:rFonts w:ascii="Calibri" w:hAnsi="Calibri" w:cs="Calibri"/>
          <w:kern w:val="1"/>
          <w:lang w:eastAsia="zh-CN"/>
        </w:rPr>
        <w:t xml:space="preserve">do </w:t>
      </w:r>
      <w:r w:rsidR="00564BA8">
        <w:rPr>
          <w:rFonts w:ascii="Calibri" w:hAnsi="Calibri" w:cs="Calibri"/>
          <w:kern w:val="1"/>
          <w:lang w:eastAsia="zh-CN"/>
        </w:rPr>
        <w:t>niniejsz</w:t>
      </w:r>
      <w:r w:rsidR="00180075">
        <w:rPr>
          <w:rFonts w:ascii="Calibri" w:hAnsi="Calibri" w:cs="Calibri"/>
          <w:kern w:val="1"/>
          <w:lang w:eastAsia="zh-CN"/>
        </w:rPr>
        <w:t>ej umowy</w:t>
      </w:r>
      <w:r w:rsidR="00564BA8">
        <w:rPr>
          <w:rFonts w:ascii="Calibri" w:hAnsi="Calibri" w:cs="Calibri"/>
          <w:kern w:val="1"/>
          <w:lang w:eastAsia="zh-CN"/>
        </w:rPr>
        <w:t xml:space="preserve"> </w:t>
      </w:r>
      <w:r w:rsidR="00103331">
        <w:rPr>
          <w:rFonts w:ascii="Calibri" w:hAnsi="Calibri" w:cs="Calibri"/>
          <w:kern w:val="1"/>
          <w:lang w:eastAsia="zh-CN"/>
        </w:rPr>
        <w:t>w terminie do 7</w:t>
      </w:r>
      <w:r w:rsidRPr="00D43416">
        <w:rPr>
          <w:rFonts w:ascii="Calibri" w:hAnsi="Calibri" w:cs="Calibri"/>
          <w:kern w:val="1"/>
          <w:lang w:eastAsia="zh-CN"/>
        </w:rPr>
        <w:t xml:space="preserve"> dnia miesiąca</w:t>
      </w:r>
      <w:r w:rsidR="00103331">
        <w:rPr>
          <w:rFonts w:ascii="Calibri" w:hAnsi="Calibri" w:cs="Calibri"/>
          <w:kern w:val="1"/>
          <w:lang w:eastAsia="zh-CN"/>
        </w:rPr>
        <w:t>,</w:t>
      </w:r>
      <w:r w:rsidRPr="00D43416">
        <w:rPr>
          <w:rFonts w:ascii="Calibri" w:hAnsi="Calibri" w:cs="Calibri"/>
          <w:kern w:val="1"/>
          <w:lang w:eastAsia="zh-CN"/>
        </w:rPr>
        <w:t xml:space="preserve"> następującego po miesiącu, którego dotyczy zwrot kosztów przejazdu. </w:t>
      </w:r>
    </w:p>
    <w:p w:rsidR="00180075" w:rsidRPr="00F96447" w:rsidRDefault="00180075" w:rsidP="005E0131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kern w:val="1"/>
          <w:lang w:eastAsia="hi-IN" w:bidi="hi-IN"/>
        </w:rPr>
      </w:pP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Zwrot kosztów przejazdu nie przysługuje za dni nieobecności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dziecka</w:t>
      </w:r>
      <w:r w:rsidRPr="00F96447">
        <w:rPr>
          <w:rFonts w:ascii="Calibri" w:eastAsia="Times New Roman" w:hAnsi="Calibri" w:cs="Calibri"/>
          <w:bCs/>
          <w:kern w:val="1"/>
          <w:lang w:eastAsia="hi-IN" w:bidi="hi-IN"/>
        </w:rPr>
        <w:t xml:space="preserve"> w 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przedszkolu/ ośrodku rewalidacyjno-wychowawczym/ szkole</w:t>
      </w:r>
      <w:r w:rsidRPr="00D1254C">
        <w:rPr>
          <w:rFonts w:ascii="Calibri" w:eastAsia="Times New Roman" w:hAnsi="Calibri" w:cs="Calibri"/>
          <w:bCs/>
          <w:kern w:val="1"/>
          <w:lang w:eastAsia="hi-IN" w:bidi="hi-IN"/>
        </w:rPr>
        <w:t xml:space="preserve"> podstawowej albo ponadpodstawowej</w:t>
      </w:r>
      <w:r>
        <w:rPr>
          <w:rFonts w:ascii="Calibri" w:eastAsia="Times New Roman" w:hAnsi="Calibri" w:cs="Calibri"/>
          <w:bCs/>
          <w:kern w:val="1"/>
          <w:lang w:eastAsia="hi-IN" w:bidi="hi-IN"/>
        </w:rPr>
        <w:t>.</w:t>
      </w:r>
    </w:p>
    <w:p w:rsidR="00103331" w:rsidRDefault="00E871E8" w:rsidP="00D43416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 xml:space="preserve">Środki finansowe z tytułu zwrotu kosztu przejazdu będą </w:t>
      </w:r>
      <w:r w:rsidR="00103331">
        <w:rPr>
          <w:rFonts w:ascii="Calibri" w:hAnsi="Calibri" w:cs="Calibri"/>
          <w:kern w:val="1"/>
          <w:lang w:eastAsia="zh-CN"/>
        </w:rPr>
        <w:t xml:space="preserve">przelewane na rachunek bankowy </w:t>
      </w:r>
      <w:r w:rsidRPr="008F215B">
        <w:rPr>
          <w:rFonts w:ascii="Calibri" w:hAnsi="Calibri" w:cs="Calibri"/>
          <w:kern w:val="1"/>
          <w:lang w:eastAsia="zh-CN"/>
        </w:rPr>
        <w:t>nr</w:t>
      </w:r>
    </w:p>
    <w:p w:rsidR="008D0813" w:rsidRPr="008F215B" w:rsidRDefault="008D0813" w:rsidP="008D0813">
      <w:pPr>
        <w:suppressAutoHyphens/>
        <w:spacing w:after="0" w:line="240" w:lineRule="auto"/>
        <w:ind w:left="360"/>
        <w:jc w:val="both"/>
        <w:rPr>
          <w:rFonts w:ascii="Calibri" w:hAnsi="Calibri" w:cs="Calibri"/>
          <w:kern w:val="1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"/>
        <w:gridCol w:w="275"/>
        <w:gridCol w:w="331"/>
        <w:gridCol w:w="275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  <w:gridCol w:w="330"/>
        <w:gridCol w:w="272"/>
        <w:gridCol w:w="272"/>
        <w:gridCol w:w="272"/>
        <w:gridCol w:w="272"/>
      </w:tblGrid>
      <w:tr w:rsidR="00103331" w:rsidRPr="00103331" w:rsidTr="00103331">
        <w:trPr>
          <w:trHeight w:val="254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0333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31" w:rsidRPr="00103331" w:rsidRDefault="00103331" w:rsidP="00103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02FBC" w:rsidRPr="00103331" w:rsidRDefault="00E871E8" w:rsidP="00103331">
      <w:pPr>
        <w:suppressAutoHyphens/>
        <w:spacing w:after="0" w:line="240" w:lineRule="auto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którego właści</w:t>
      </w:r>
      <w:r w:rsidR="00103331">
        <w:rPr>
          <w:rFonts w:ascii="Calibri" w:hAnsi="Calibri" w:cs="Calibri"/>
          <w:kern w:val="1"/>
          <w:lang w:eastAsia="zh-CN"/>
        </w:rPr>
        <w:t>cielem jest Opiekun</w:t>
      </w:r>
      <w:r w:rsidR="00180075">
        <w:rPr>
          <w:rFonts w:ascii="Calibri" w:hAnsi="Calibri" w:cs="Calibri"/>
          <w:kern w:val="1"/>
          <w:lang w:eastAsia="zh-CN"/>
        </w:rPr>
        <w:t>,</w:t>
      </w:r>
      <w:r w:rsidR="00103331">
        <w:rPr>
          <w:rFonts w:ascii="Calibri" w:hAnsi="Calibri" w:cs="Calibri"/>
          <w:kern w:val="1"/>
          <w:lang w:eastAsia="zh-CN"/>
        </w:rPr>
        <w:t xml:space="preserve"> w terminie 14</w:t>
      </w:r>
      <w:r w:rsidRPr="008F215B">
        <w:rPr>
          <w:rFonts w:ascii="Calibri" w:hAnsi="Calibri" w:cs="Calibri"/>
          <w:kern w:val="1"/>
          <w:lang w:eastAsia="zh-CN"/>
        </w:rPr>
        <w:t xml:space="preserve"> dni, liczonych od momentu złożenia </w:t>
      </w:r>
      <w:r w:rsidR="00103331">
        <w:rPr>
          <w:rFonts w:ascii="Calibri" w:hAnsi="Calibri" w:cs="Calibri"/>
          <w:kern w:val="1"/>
          <w:lang w:eastAsia="zh-CN"/>
        </w:rPr>
        <w:t>rachunku</w:t>
      </w:r>
      <w:r w:rsidRPr="008F215B">
        <w:rPr>
          <w:rFonts w:ascii="Calibri" w:hAnsi="Calibri" w:cs="Calibri"/>
          <w:kern w:val="1"/>
          <w:lang w:eastAsia="zh-CN"/>
        </w:rPr>
        <w:t xml:space="preserve"> o zwrot </w:t>
      </w:r>
      <w:r w:rsidR="00103331">
        <w:rPr>
          <w:rFonts w:ascii="Calibri" w:hAnsi="Calibri" w:cs="Calibri"/>
          <w:kern w:val="1"/>
          <w:lang w:eastAsia="zh-CN"/>
        </w:rPr>
        <w:t xml:space="preserve">kosztów przejazdu. </w:t>
      </w: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3</w:t>
      </w:r>
    </w:p>
    <w:p w:rsidR="00E871E8" w:rsidRPr="008F215B" w:rsidRDefault="00103331" w:rsidP="00E871E8">
      <w:pPr>
        <w:numPr>
          <w:ilvl w:val="0"/>
          <w:numId w:val="14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Opiekun b</w:t>
      </w:r>
      <w:r w:rsidR="00E871E8" w:rsidRPr="008F215B">
        <w:rPr>
          <w:rFonts w:ascii="Calibri" w:hAnsi="Calibri" w:cs="Calibri"/>
          <w:kern w:val="1"/>
          <w:lang w:eastAsia="zh-CN"/>
        </w:rPr>
        <w:t>ierze na siebie pełną odpowiedzialność p</w:t>
      </w:r>
      <w:r w:rsidR="00810020">
        <w:rPr>
          <w:rFonts w:ascii="Calibri" w:hAnsi="Calibri" w:cs="Calibri"/>
          <w:kern w:val="1"/>
          <w:lang w:eastAsia="zh-CN"/>
        </w:rPr>
        <w:t>rawną za bezpieczeństwo dziecka w czasie przejazdu środkami komunikacji publicznej.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</w:t>
      </w:r>
    </w:p>
    <w:p w:rsidR="00E871E8" w:rsidRDefault="00930425" w:rsidP="00E871E8">
      <w:pPr>
        <w:numPr>
          <w:ilvl w:val="0"/>
          <w:numId w:val="14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Gmina Elbląg</w:t>
      </w:r>
      <w:r w:rsidR="00E871E8" w:rsidRPr="008F215B">
        <w:rPr>
          <w:rFonts w:ascii="Calibri" w:hAnsi="Calibri" w:cs="Calibri"/>
          <w:kern w:val="1"/>
          <w:lang w:eastAsia="zh-CN"/>
        </w:rPr>
        <w:t xml:space="preserve"> nie bierze odpowiedzialności za wypadki i zdarzenia jakiegokolwiek typu, </w:t>
      </w:r>
      <w:r w:rsidR="00E871E8" w:rsidRPr="008F215B">
        <w:rPr>
          <w:rFonts w:ascii="Calibri" w:hAnsi="Calibri" w:cs="Calibri"/>
          <w:kern w:val="1"/>
          <w:lang w:eastAsia="zh-CN"/>
        </w:rPr>
        <w:br/>
        <w:t xml:space="preserve">w wyniku których nastąpi szkoda materialna, uszkodzenie ciała czy śmierć, spowodowana działalnością rodzica/ opiekuna prawnego. </w:t>
      </w:r>
    </w:p>
    <w:p w:rsidR="008D0813" w:rsidRDefault="008D0813" w:rsidP="008D0813">
      <w:pPr>
        <w:suppressAutoHyphens/>
        <w:spacing w:after="0" w:line="240" w:lineRule="auto"/>
        <w:ind w:left="425"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4</w:t>
      </w:r>
    </w:p>
    <w:p w:rsidR="00E871E8" w:rsidRDefault="00E871E8" w:rsidP="00BD1876">
      <w:pPr>
        <w:pStyle w:val="Akapitzlist"/>
        <w:numPr>
          <w:ilvl w:val="0"/>
          <w:numId w:val="45"/>
        </w:numPr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  <w:r w:rsidRPr="00BD1876">
        <w:rPr>
          <w:rFonts w:ascii="Calibri" w:hAnsi="Calibri" w:cs="Calibri"/>
          <w:kern w:val="1"/>
          <w:lang w:eastAsia="zh-CN"/>
        </w:rPr>
        <w:t>Umowa zost</w:t>
      </w:r>
      <w:r w:rsidR="00BD1876" w:rsidRPr="00BD1876">
        <w:rPr>
          <w:rFonts w:ascii="Calibri" w:hAnsi="Calibri" w:cs="Calibri"/>
          <w:kern w:val="1"/>
          <w:lang w:eastAsia="zh-CN"/>
        </w:rPr>
        <w:t>aje zawarta na czas określony od dnia</w:t>
      </w:r>
      <w:r w:rsidR="00A117E1">
        <w:rPr>
          <w:rFonts w:ascii="Calibri" w:hAnsi="Calibri" w:cs="Calibri"/>
          <w:b/>
          <w:kern w:val="1"/>
          <w:lang w:eastAsia="zh-CN"/>
        </w:rPr>
        <w:t xml:space="preserve">…… </w:t>
      </w:r>
      <w:r w:rsidR="00BD1876" w:rsidRPr="00BD1876">
        <w:rPr>
          <w:rFonts w:ascii="Calibri" w:hAnsi="Calibri" w:cs="Calibri"/>
          <w:kern w:val="1"/>
          <w:lang w:eastAsia="zh-CN"/>
        </w:rPr>
        <w:t>do dnia</w:t>
      </w:r>
      <w:r w:rsidR="00A117E1">
        <w:rPr>
          <w:rFonts w:ascii="Calibri" w:hAnsi="Calibri" w:cs="Calibri"/>
          <w:kern w:val="1"/>
          <w:lang w:eastAsia="zh-CN"/>
        </w:rPr>
        <w:t>……</w:t>
      </w:r>
      <w:r w:rsidRPr="00BD1876">
        <w:rPr>
          <w:rFonts w:ascii="Calibri" w:hAnsi="Calibri" w:cs="Calibri"/>
          <w:kern w:val="1"/>
          <w:lang w:eastAsia="zh-CN"/>
        </w:rPr>
        <w:t xml:space="preserve">, z mocą obowiązywania od </w:t>
      </w:r>
      <w:r w:rsidRPr="00BD1876">
        <w:rPr>
          <w:rFonts w:ascii="Calibri" w:hAnsi="Calibri" w:cs="Calibri"/>
          <w:b/>
          <w:kern w:val="1"/>
          <w:lang w:eastAsia="zh-CN"/>
        </w:rPr>
        <w:t>………………</w:t>
      </w:r>
    </w:p>
    <w:p w:rsidR="00BD1876" w:rsidRPr="00BD1876" w:rsidRDefault="00BD1876" w:rsidP="00BD1876">
      <w:pPr>
        <w:pStyle w:val="Akapitzlist"/>
        <w:numPr>
          <w:ilvl w:val="0"/>
          <w:numId w:val="45"/>
        </w:numPr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Każdej ze stron przysługuje prawo rozwiązania umowy za 1 miesięcznym </w:t>
      </w:r>
      <w:r w:rsidR="00810020">
        <w:rPr>
          <w:rFonts w:ascii="Calibri" w:hAnsi="Calibri" w:cs="Calibri"/>
          <w:kern w:val="1"/>
          <w:lang w:eastAsia="zh-CN"/>
        </w:rPr>
        <w:t>okresem wypowiedzenia</w:t>
      </w:r>
      <w:r>
        <w:rPr>
          <w:rFonts w:ascii="Calibri" w:hAnsi="Calibri" w:cs="Calibri"/>
          <w:kern w:val="1"/>
          <w:lang w:eastAsia="zh-CN"/>
        </w:rPr>
        <w:t xml:space="preserve"> ze skutkiem na koniec miesiąca</w:t>
      </w:r>
      <w:r w:rsidR="00810020">
        <w:rPr>
          <w:rFonts w:ascii="Calibri" w:hAnsi="Calibri" w:cs="Calibri"/>
          <w:kern w:val="1"/>
          <w:lang w:eastAsia="zh-CN"/>
        </w:rPr>
        <w:t xml:space="preserve"> kalendarzowego</w:t>
      </w:r>
      <w:r>
        <w:rPr>
          <w:rFonts w:ascii="Calibri" w:hAnsi="Calibri" w:cs="Calibri"/>
          <w:kern w:val="1"/>
          <w:lang w:eastAsia="zh-CN"/>
        </w:rPr>
        <w:t>.</w:t>
      </w:r>
    </w:p>
    <w:p w:rsidR="00BD1876" w:rsidRPr="00810020" w:rsidRDefault="00BD1876" w:rsidP="00BD1876">
      <w:pPr>
        <w:pStyle w:val="Akapitzlist"/>
        <w:numPr>
          <w:ilvl w:val="0"/>
          <w:numId w:val="45"/>
        </w:numPr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Strony mogą rozwiązać umowę w każdym czasie za porozumieniem stron.</w:t>
      </w:r>
    </w:p>
    <w:p w:rsidR="00810020" w:rsidRPr="00BD1876" w:rsidRDefault="00810020" w:rsidP="00810020">
      <w:pPr>
        <w:pStyle w:val="Akapitzlist"/>
        <w:suppressAutoHyphens/>
        <w:spacing w:before="60" w:after="60"/>
        <w:ind w:left="284"/>
        <w:jc w:val="both"/>
        <w:rPr>
          <w:rFonts w:ascii="Calibri" w:hAnsi="Calibri" w:cs="Calibri"/>
          <w:b/>
          <w:kern w:val="1"/>
          <w:lang w:eastAsia="zh-CN"/>
        </w:rPr>
      </w:pP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lastRenderedPageBreak/>
        <w:t>§ 5</w:t>
      </w:r>
    </w:p>
    <w:p w:rsidR="00E871E8" w:rsidRPr="008F215B" w:rsidRDefault="00E871E8" w:rsidP="00E871E8">
      <w:pPr>
        <w:numPr>
          <w:ilvl w:val="0"/>
          <w:numId w:val="15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Wszelkie zmiany wymagają formy pisemnej pod rygorem ich nieważności.</w:t>
      </w:r>
    </w:p>
    <w:p w:rsidR="00E871E8" w:rsidRPr="008F215B" w:rsidRDefault="00E871E8" w:rsidP="00E871E8">
      <w:pPr>
        <w:numPr>
          <w:ilvl w:val="0"/>
          <w:numId w:val="15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 xml:space="preserve">Spory między stronami na tle realizacji niniejszej umowy rozstrzygać będą sądy powszechne według właściwości miejscowej. </w:t>
      </w:r>
    </w:p>
    <w:p w:rsidR="00E871E8" w:rsidRDefault="00E871E8" w:rsidP="00E871E8">
      <w:pPr>
        <w:numPr>
          <w:ilvl w:val="0"/>
          <w:numId w:val="15"/>
        </w:numPr>
        <w:suppressAutoHyphens/>
        <w:spacing w:after="0" w:line="240" w:lineRule="auto"/>
        <w:ind w:left="425" w:hanging="357"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 xml:space="preserve">W sprawach nieuregulowanych niniejszą umową mają zastosowanie przepisy powszechnie obowiązujące, w szczególności przepisy Kodeksu Cywilnego. </w:t>
      </w:r>
    </w:p>
    <w:p w:rsidR="008D0813" w:rsidRPr="008F215B" w:rsidRDefault="008D0813" w:rsidP="008D0813">
      <w:pPr>
        <w:suppressAutoHyphens/>
        <w:spacing w:after="0" w:line="240" w:lineRule="auto"/>
        <w:ind w:left="425"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spacing w:before="60" w:after="60"/>
        <w:jc w:val="center"/>
        <w:rPr>
          <w:rFonts w:ascii="Calibri" w:hAnsi="Calibri" w:cs="Calibri"/>
          <w:b/>
          <w:kern w:val="1"/>
          <w:lang w:eastAsia="zh-CN"/>
        </w:rPr>
      </w:pPr>
      <w:r w:rsidRPr="008F215B">
        <w:rPr>
          <w:rFonts w:ascii="Calibri" w:hAnsi="Calibri" w:cs="Calibri"/>
          <w:b/>
          <w:kern w:val="1"/>
          <w:lang w:eastAsia="zh-CN"/>
        </w:rPr>
        <w:t>§ 6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  <w:r w:rsidRPr="008F215B">
        <w:rPr>
          <w:rFonts w:ascii="Calibri" w:hAnsi="Calibri" w:cs="Calibri"/>
          <w:kern w:val="1"/>
          <w:lang w:eastAsia="zh-CN"/>
        </w:rPr>
        <w:t>Umowę sporządzono w trzech jednobrzmiących egze</w:t>
      </w:r>
      <w:r w:rsidR="00180075">
        <w:rPr>
          <w:rFonts w:ascii="Calibri" w:hAnsi="Calibri" w:cs="Calibri"/>
          <w:kern w:val="1"/>
          <w:lang w:eastAsia="zh-CN"/>
        </w:rPr>
        <w:t>mplarzach,</w:t>
      </w:r>
      <w:r w:rsidR="0042518E">
        <w:rPr>
          <w:rFonts w:ascii="Calibri" w:hAnsi="Calibri" w:cs="Calibri"/>
          <w:kern w:val="1"/>
          <w:lang w:eastAsia="zh-CN"/>
        </w:rPr>
        <w:t xml:space="preserve"> dwa egzemplarze dla G</w:t>
      </w:r>
      <w:r w:rsidRPr="008F215B">
        <w:rPr>
          <w:rFonts w:ascii="Calibri" w:hAnsi="Calibri" w:cs="Calibri"/>
          <w:kern w:val="1"/>
          <w:lang w:eastAsia="zh-CN"/>
        </w:rPr>
        <w:t xml:space="preserve">miny </w:t>
      </w:r>
      <w:r w:rsidR="00930425">
        <w:rPr>
          <w:rFonts w:ascii="Calibri" w:hAnsi="Calibri" w:cs="Calibri"/>
          <w:kern w:val="1"/>
          <w:lang w:eastAsia="zh-CN"/>
        </w:rPr>
        <w:t>Elbląg</w:t>
      </w:r>
      <w:r w:rsidRPr="008F215B">
        <w:rPr>
          <w:rFonts w:ascii="Calibri" w:hAnsi="Calibri" w:cs="Calibri"/>
          <w:kern w:val="1"/>
          <w:lang w:eastAsia="zh-CN"/>
        </w:rPr>
        <w:t xml:space="preserve"> </w:t>
      </w:r>
      <w:r w:rsidR="00DD38C8">
        <w:rPr>
          <w:rFonts w:ascii="Calibri" w:hAnsi="Calibri" w:cs="Calibri"/>
          <w:kern w:val="1"/>
          <w:lang w:eastAsia="zh-CN"/>
        </w:rPr>
        <w:br/>
      </w:r>
      <w:r w:rsidRPr="008F215B">
        <w:rPr>
          <w:rFonts w:ascii="Calibri" w:hAnsi="Calibri" w:cs="Calibri"/>
          <w:kern w:val="1"/>
          <w:lang w:eastAsia="zh-CN"/>
        </w:rPr>
        <w:t>i jeden egzemplarz dla Opiekuna.</w:t>
      </w: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E871E8" w:rsidP="00E871E8">
      <w:pPr>
        <w:suppressAutoHyphens/>
        <w:jc w:val="both"/>
        <w:rPr>
          <w:rFonts w:ascii="Calibri" w:hAnsi="Calibri" w:cs="Calibri"/>
          <w:kern w:val="1"/>
          <w:lang w:eastAsia="zh-CN"/>
        </w:rPr>
      </w:pPr>
    </w:p>
    <w:p w:rsidR="00E871E8" w:rsidRPr="008F215B" w:rsidRDefault="0065518D" w:rsidP="0065518D">
      <w:pPr>
        <w:suppressAutoHyphens/>
        <w:spacing w:after="0"/>
        <w:jc w:val="both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   ...</w:t>
      </w:r>
      <w:r w:rsidR="00E871E8" w:rsidRPr="008F215B">
        <w:rPr>
          <w:rFonts w:ascii="Calibri" w:hAnsi="Calibri" w:cs="Calibri"/>
          <w:kern w:val="1"/>
          <w:lang w:eastAsia="zh-CN"/>
        </w:rPr>
        <w:t>…………………………………</w:t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</w:r>
      <w:r w:rsidR="00E871E8" w:rsidRPr="008F215B">
        <w:rPr>
          <w:rFonts w:ascii="Calibri" w:hAnsi="Calibri" w:cs="Calibri"/>
          <w:kern w:val="1"/>
          <w:lang w:eastAsia="zh-CN"/>
        </w:rPr>
        <w:tab/>
        <w:t xml:space="preserve">         …..…………………………………………</w:t>
      </w:r>
    </w:p>
    <w:p w:rsidR="00E871E8" w:rsidRPr="008F215B" w:rsidRDefault="00EA3B23" w:rsidP="00E871E8">
      <w:pPr>
        <w:suppressAutoHyphens/>
        <w:rPr>
          <w:rFonts w:ascii="Calibri" w:hAnsi="Calibri" w:cs="Calibri"/>
          <w:i/>
          <w:kern w:val="1"/>
          <w:lang w:eastAsia="zh-CN"/>
        </w:rPr>
      </w:pPr>
      <w:r>
        <w:rPr>
          <w:rFonts w:ascii="Calibri" w:hAnsi="Calibri" w:cs="Calibri"/>
          <w:i/>
          <w:kern w:val="1"/>
          <w:lang w:eastAsia="zh-CN"/>
        </w:rPr>
        <w:t xml:space="preserve">      </w:t>
      </w:r>
      <w:r>
        <w:rPr>
          <w:rFonts w:ascii="Calibri" w:hAnsi="Calibri" w:cs="Calibri"/>
          <w:i/>
          <w:kern w:val="1"/>
          <w:lang w:eastAsia="zh-CN"/>
        </w:rPr>
        <w:tab/>
      </w:r>
      <w:r w:rsidR="0042518E">
        <w:rPr>
          <w:rFonts w:ascii="Calibri" w:hAnsi="Calibri" w:cs="Calibri"/>
          <w:i/>
          <w:kern w:val="1"/>
          <w:lang w:eastAsia="zh-CN"/>
        </w:rPr>
        <w:t>Opiekun</w:t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65518D">
        <w:rPr>
          <w:rFonts w:ascii="Calibri" w:hAnsi="Calibri" w:cs="Calibri"/>
          <w:i/>
          <w:kern w:val="1"/>
          <w:lang w:eastAsia="zh-CN"/>
        </w:rPr>
        <w:tab/>
      </w:r>
      <w:r w:rsidR="0042518E">
        <w:rPr>
          <w:rFonts w:ascii="Calibri" w:hAnsi="Calibri" w:cs="Calibri"/>
          <w:i/>
          <w:kern w:val="1"/>
          <w:lang w:eastAsia="zh-CN"/>
        </w:rPr>
        <w:t xml:space="preserve">                  Gmina</w:t>
      </w: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65518D" w:rsidP="0042518E">
      <w:pPr>
        <w:suppressAutoHyphens/>
        <w:spacing w:after="0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  <w:r>
        <w:rPr>
          <w:rFonts w:ascii="Calibri" w:hAnsi="Calibri" w:cs="Calibri"/>
          <w:kern w:val="1"/>
          <w:lang w:eastAsia="zh-CN"/>
        </w:rPr>
        <w:tab/>
      </w: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930425" w:rsidRDefault="00930425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930425" w:rsidRDefault="00930425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E871E8" w:rsidRDefault="00E871E8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42518E" w:rsidRDefault="0042518E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8D0813" w:rsidRDefault="008D0813" w:rsidP="00E871E8">
      <w:pPr>
        <w:suppressAutoHyphens/>
        <w:rPr>
          <w:rFonts w:ascii="Calibri" w:hAnsi="Calibri" w:cs="Calibri"/>
          <w:kern w:val="1"/>
          <w:lang w:eastAsia="zh-CN"/>
        </w:rPr>
      </w:pPr>
    </w:p>
    <w:p w:rsidR="008D0813" w:rsidRDefault="008D0813" w:rsidP="00E871E8">
      <w:pPr>
        <w:suppressAutoHyphens/>
        <w:rPr>
          <w:rFonts w:ascii="Calibri" w:hAnsi="Calibri" w:cs="Calibri"/>
          <w:kern w:val="1"/>
          <w:lang w:eastAsia="zh-CN"/>
        </w:rPr>
      </w:pPr>
      <w:bookmarkStart w:id="0" w:name="_GoBack"/>
      <w:bookmarkEnd w:id="0"/>
    </w:p>
    <w:p w:rsidR="00372EFD" w:rsidRPr="00372EFD" w:rsidRDefault="00372EFD" w:rsidP="00372EFD">
      <w:pPr>
        <w:suppressAutoHyphens/>
        <w:rPr>
          <w:rFonts w:ascii="Calibri" w:hAnsi="Calibri" w:cs="Calibri"/>
          <w:kern w:val="1"/>
          <w:vertAlign w:val="superscript"/>
          <w:lang w:eastAsia="zh-CN"/>
        </w:rPr>
      </w:pPr>
    </w:p>
    <w:sectPr w:rsidR="00372EFD" w:rsidRPr="00372EFD" w:rsidSect="00BD18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03" w:rsidRDefault="008B7C03" w:rsidP="00E871E8">
      <w:pPr>
        <w:spacing w:after="0" w:line="240" w:lineRule="auto"/>
      </w:pPr>
      <w:r>
        <w:separator/>
      </w:r>
    </w:p>
  </w:endnote>
  <w:endnote w:type="continuationSeparator" w:id="0">
    <w:p w:rsidR="008B7C03" w:rsidRDefault="008B7C03" w:rsidP="00E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03" w:rsidRDefault="008B7C03" w:rsidP="00E871E8">
      <w:pPr>
        <w:spacing w:after="0" w:line="240" w:lineRule="auto"/>
      </w:pPr>
      <w:r>
        <w:separator/>
      </w:r>
    </w:p>
  </w:footnote>
  <w:footnote w:type="continuationSeparator" w:id="0">
    <w:p w:rsidR="008B7C03" w:rsidRDefault="008B7C03" w:rsidP="00E8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80884D06"/>
    <w:name w:val="WW8Num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6" w15:restartNumberingAfterBreak="0">
    <w:nsid w:val="00000008"/>
    <w:multiLevelType w:val="multilevel"/>
    <w:tmpl w:val="A05687F8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-360"/>
        </w:tabs>
        <w:ind w:left="3240" w:hanging="360"/>
      </w:pPr>
    </w:lvl>
  </w:abstractNum>
  <w:abstractNum w:abstractNumId="7" w15:restartNumberingAfterBreak="0">
    <w:nsid w:val="01420234"/>
    <w:multiLevelType w:val="hybridMultilevel"/>
    <w:tmpl w:val="1A6E76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1FA0707"/>
    <w:multiLevelType w:val="hybridMultilevel"/>
    <w:tmpl w:val="9B78F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B6FA8"/>
    <w:multiLevelType w:val="hybridMultilevel"/>
    <w:tmpl w:val="7BF016E4"/>
    <w:lvl w:ilvl="0" w:tplc="C26AD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225DC2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227C3B"/>
    <w:multiLevelType w:val="hybridMultilevel"/>
    <w:tmpl w:val="6A408B48"/>
    <w:lvl w:ilvl="0" w:tplc="AB464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339EF"/>
    <w:multiLevelType w:val="hybridMultilevel"/>
    <w:tmpl w:val="6C74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16EE5"/>
    <w:multiLevelType w:val="hybridMultilevel"/>
    <w:tmpl w:val="528A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74DF7"/>
    <w:multiLevelType w:val="hybridMultilevel"/>
    <w:tmpl w:val="7A16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29AD"/>
    <w:multiLevelType w:val="hybridMultilevel"/>
    <w:tmpl w:val="02C0CE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2A674C0"/>
    <w:multiLevelType w:val="hybridMultilevel"/>
    <w:tmpl w:val="5CE2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978A4"/>
    <w:multiLevelType w:val="hybridMultilevel"/>
    <w:tmpl w:val="01929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469CE"/>
    <w:multiLevelType w:val="hybridMultilevel"/>
    <w:tmpl w:val="E0D62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E5A83"/>
    <w:multiLevelType w:val="hybridMultilevel"/>
    <w:tmpl w:val="4052F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0D5806"/>
    <w:multiLevelType w:val="hybridMultilevel"/>
    <w:tmpl w:val="685AC4B6"/>
    <w:lvl w:ilvl="0" w:tplc="3A4E4D92">
      <w:start w:val="2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36DCC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D1407B"/>
    <w:multiLevelType w:val="hybridMultilevel"/>
    <w:tmpl w:val="0216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23853"/>
    <w:multiLevelType w:val="hybridMultilevel"/>
    <w:tmpl w:val="C81C7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13188"/>
    <w:multiLevelType w:val="singleLevel"/>
    <w:tmpl w:val="C1B4AB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46533490"/>
    <w:multiLevelType w:val="hybridMultilevel"/>
    <w:tmpl w:val="8C7E21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817542F"/>
    <w:multiLevelType w:val="hybridMultilevel"/>
    <w:tmpl w:val="A29CA3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50B481E"/>
    <w:multiLevelType w:val="hybridMultilevel"/>
    <w:tmpl w:val="ED103410"/>
    <w:lvl w:ilvl="0" w:tplc="F92A88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E1657"/>
    <w:multiLevelType w:val="hybridMultilevel"/>
    <w:tmpl w:val="D2BAE7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781650"/>
    <w:multiLevelType w:val="hybridMultilevel"/>
    <w:tmpl w:val="9CEA63A2"/>
    <w:lvl w:ilvl="0" w:tplc="CB78402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EEA7385"/>
    <w:multiLevelType w:val="hybridMultilevel"/>
    <w:tmpl w:val="D04EFD44"/>
    <w:lvl w:ilvl="0" w:tplc="A50A0432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D733E"/>
    <w:multiLevelType w:val="hybridMultilevel"/>
    <w:tmpl w:val="E36C4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1BC7"/>
    <w:multiLevelType w:val="hybridMultilevel"/>
    <w:tmpl w:val="92A8A962"/>
    <w:lvl w:ilvl="0" w:tplc="BE4C00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791908"/>
    <w:multiLevelType w:val="hybridMultilevel"/>
    <w:tmpl w:val="508A2A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A61CF5"/>
    <w:multiLevelType w:val="hybridMultilevel"/>
    <w:tmpl w:val="4E3CC8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7E1F5B"/>
    <w:multiLevelType w:val="hybridMultilevel"/>
    <w:tmpl w:val="2D48B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821"/>
    <w:multiLevelType w:val="hybridMultilevel"/>
    <w:tmpl w:val="1598EF8A"/>
    <w:lvl w:ilvl="0" w:tplc="A9D4B4E8">
      <w:start w:val="3"/>
      <w:numFmt w:val="decimal"/>
      <w:lvlText w:val="%1."/>
      <w:lvlJc w:val="left"/>
      <w:pPr>
        <w:ind w:left="8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9" w15:restartNumberingAfterBreak="0">
    <w:nsid w:val="70703E6F"/>
    <w:multiLevelType w:val="hybridMultilevel"/>
    <w:tmpl w:val="094C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6C45"/>
    <w:multiLevelType w:val="hybridMultilevel"/>
    <w:tmpl w:val="5FE2CC90"/>
    <w:lvl w:ilvl="0" w:tplc="4C084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44126"/>
    <w:multiLevelType w:val="hybridMultilevel"/>
    <w:tmpl w:val="95602AAC"/>
    <w:lvl w:ilvl="0" w:tplc="8E6EA8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A4DAA"/>
    <w:multiLevelType w:val="hybridMultilevel"/>
    <w:tmpl w:val="5362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86EC3"/>
    <w:multiLevelType w:val="hybridMultilevel"/>
    <w:tmpl w:val="E8C21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A727F"/>
    <w:multiLevelType w:val="hybridMultilevel"/>
    <w:tmpl w:val="7974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0"/>
  </w:num>
  <w:num w:numId="4">
    <w:abstractNumId w:val="21"/>
  </w:num>
  <w:num w:numId="5">
    <w:abstractNumId w:val="14"/>
  </w:num>
  <w:num w:numId="6">
    <w:abstractNumId w:val="44"/>
  </w:num>
  <w:num w:numId="7">
    <w:abstractNumId w:val="43"/>
  </w:num>
  <w:num w:numId="8">
    <w:abstractNumId w:val="16"/>
  </w:num>
  <w:num w:numId="9">
    <w:abstractNumId w:val="35"/>
  </w:num>
  <w:num w:numId="10">
    <w:abstractNumId w:val="27"/>
  </w:num>
  <w:num w:numId="11">
    <w:abstractNumId w:val="12"/>
  </w:num>
  <w:num w:numId="12">
    <w:abstractNumId w:val="40"/>
  </w:num>
  <w:num w:numId="13">
    <w:abstractNumId w:val="39"/>
  </w:num>
  <w:num w:numId="14">
    <w:abstractNumId w:val="24"/>
  </w:num>
  <w:num w:numId="15">
    <w:abstractNumId w:val="20"/>
  </w:num>
  <w:num w:numId="16">
    <w:abstractNumId w:val="7"/>
  </w:num>
  <w:num w:numId="17">
    <w:abstractNumId w:val="38"/>
  </w:num>
  <w:num w:numId="18">
    <w:abstractNumId w:val="3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9"/>
  </w:num>
  <w:num w:numId="26">
    <w:abstractNumId w:val="18"/>
  </w:num>
  <w:num w:numId="27">
    <w:abstractNumId w:val="11"/>
  </w:num>
  <w:num w:numId="28">
    <w:abstractNumId w:val="26"/>
  </w:num>
  <w:num w:numId="29">
    <w:abstractNumId w:val="36"/>
  </w:num>
  <w:num w:numId="30">
    <w:abstractNumId w:val="28"/>
  </w:num>
  <w:num w:numId="31">
    <w:abstractNumId w:val="0"/>
  </w:num>
  <w:num w:numId="32">
    <w:abstractNumId w:val="25"/>
  </w:num>
  <w:num w:numId="33">
    <w:abstractNumId w:val="37"/>
  </w:num>
  <w:num w:numId="34">
    <w:abstractNumId w:val="41"/>
  </w:num>
  <w:num w:numId="35">
    <w:abstractNumId w:val="10"/>
  </w:num>
  <w:num w:numId="36">
    <w:abstractNumId w:val="15"/>
  </w:num>
  <w:num w:numId="37">
    <w:abstractNumId w:val="32"/>
  </w:num>
  <w:num w:numId="38">
    <w:abstractNumId w:val="23"/>
  </w:num>
  <w:num w:numId="39">
    <w:abstractNumId w:val="29"/>
  </w:num>
  <w:num w:numId="40">
    <w:abstractNumId w:val="8"/>
  </w:num>
  <w:num w:numId="41">
    <w:abstractNumId w:val="22"/>
  </w:num>
  <w:num w:numId="42">
    <w:abstractNumId w:val="33"/>
  </w:num>
  <w:num w:numId="43">
    <w:abstractNumId w:val="17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68"/>
    <w:rsid w:val="000048D5"/>
    <w:rsid w:val="000222CF"/>
    <w:rsid w:val="000360A5"/>
    <w:rsid w:val="00040496"/>
    <w:rsid w:val="00042EFB"/>
    <w:rsid w:val="0005777F"/>
    <w:rsid w:val="00060962"/>
    <w:rsid w:val="000637A6"/>
    <w:rsid w:val="0006477F"/>
    <w:rsid w:val="00084868"/>
    <w:rsid w:val="000D0656"/>
    <w:rsid w:val="000D7AB9"/>
    <w:rsid w:val="00103331"/>
    <w:rsid w:val="001036B2"/>
    <w:rsid w:val="00126FCD"/>
    <w:rsid w:val="00137247"/>
    <w:rsid w:val="001647FB"/>
    <w:rsid w:val="00175A7B"/>
    <w:rsid w:val="00180075"/>
    <w:rsid w:val="00191164"/>
    <w:rsid w:val="001911F2"/>
    <w:rsid w:val="00191287"/>
    <w:rsid w:val="001B64E0"/>
    <w:rsid w:val="001C66EC"/>
    <w:rsid w:val="001C6EB6"/>
    <w:rsid w:val="001E7865"/>
    <w:rsid w:val="00237F68"/>
    <w:rsid w:val="002B593D"/>
    <w:rsid w:val="002C2A48"/>
    <w:rsid w:val="002D144A"/>
    <w:rsid w:val="002D54C9"/>
    <w:rsid w:val="002D5DE6"/>
    <w:rsid w:val="002E7A13"/>
    <w:rsid w:val="002F0104"/>
    <w:rsid w:val="002F27D1"/>
    <w:rsid w:val="00313C6E"/>
    <w:rsid w:val="00314704"/>
    <w:rsid w:val="003302DC"/>
    <w:rsid w:val="00333D59"/>
    <w:rsid w:val="00362A06"/>
    <w:rsid w:val="00372EFD"/>
    <w:rsid w:val="00376837"/>
    <w:rsid w:val="003C3AEF"/>
    <w:rsid w:val="003C6B6B"/>
    <w:rsid w:val="003F5FAF"/>
    <w:rsid w:val="004016A9"/>
    <w:rsid w:val="00404F47"/>
    <w:rsid w:val="00417A33"/>
    <w:rsid w:val="00424EB0"/>
    <w:rsid w:val="0042518E"/>
    <w:rsid w:val="0043062C"/>
    <w:rsid w:val="00434041"/>
    <w:rsid w:val="00444C02"/>
    <w:rsid w:val="00474BB3"/>
    <w:rsid w:val="00495181"/>
    <w:rsid w:val="004B37C0"/>
    <w:rsid w:val="004E064B"/>
    <w:rsid w:val="004E690A"/>
    <w:rsid w:val="004F122C"/>
    <w:rsid w:val="005170C3"/>
    <w:rsid w:val="0054158B"/>
    <w:rsid w:val="0056264A"/>
    <w:rsid w:val="00564BA8"/>
    <w:rsid w:val="00576BE4"/>
    <w:rsid w:val="005960B4"/>
    <w:rsid w:val="00597B14"/>
    <w:rsid w:val="005E0131"/>
    <w:rsid w:val="00612FC3"/>
    <w:rsid w:val="006441C1"/>
    <w:rsid w:val="0065518D"/>
    <w:rsid w:val="006579B3"/>
    <w:rsid w:val="00661329"/>
    <w:rsid w:val="006624C2"/>
    <w:rsid w:val="006664F8"/>
    <w:rsid w:val="006C1B04"/>
    <w:rsid w:val="006D09D0"/>
    <w:rsid w:val="006E480B"/>
    <w:rsid w:val="006E588F"/>
    <w:rsid w:val="006E71C7"/>
    <w:rsid w:val="00702FBC"/>
    <w:rsid w:val="0073602C"/>
    <w:rsid w:val="00753AD9"/>
    <w:rsid w:val="00756922"/>
    <w:rsid w:val="0076346D"/>
    <w:rsid w:val="007676BF"/>
    <w:rsid w:val="00785215"/>
    <w:rsid w:val="007949D1"/>
    <w:rsid w:val="007F7E08"/>
    <w:rsid w:val="00803B23"/>
    <w:rsid w:val="00810020"/>
    <w:rsid w:val="00822908"/>
    <w:rsid w:val="00837F95"/>
    <w:rsid w:val="0085235D"/>
    <w:rsid w:val="008755AA"/>
    <w:rsid w:val="00877E0A"/>
    <w:rsid w:val="00886E57"/>
    <w:rsid w:val="00897186"/>
    <w:rsid w:val="008A35E1"/>
    <w:rsid w:val="008A5EAA"/>
    <w:rsid w:val="008B79DB"/>
    <w:rsid w:val="008B7C03"/>
    <w:rsid w:val="008D0813"/>
    <w:rsid w:val="008D56AB"/>
    <w:rsid w:val="008E6F64"/>
    <w:rsid w:val="0092296B"/>
    <w:rsid w:val="00930425"/>
    <w:rsid w:val="009401B6"/>
    <w:rsid w:val="00964A17"/>
    <w:rsid w:val="00967175"/>
    <w:rsid w:val="009747AB"/>
    <w:rsid w:val="00983E39"/>
    <w:rsid w:val="009C6ABF"/>
    <w:rsid w:val="009D3B42"/>
    <w:rsid w:val="009F0B46"/>
    <w:rsid w:val="00A117E1"/>
    <w:rsid w:val="00A3203A"/>
    <w:rsid w:val="00A54D84"/>
    <w:rsid w:val="00A559D5"/>
    <w:rsid w:val="00A57C46"/>
    <w:rsid w:val="00A65F76"/>
    <w:rsid w:val="00A77AE5"/>
    <w:rsid w:val="00AB4458"/>
    <w:rsid w:val="00AC2925"/>
    <w:rsid w:val="00AC75E8"/>
    <w:rsid w:val="00AE4D3F"/>
    <w:rsid w:val="00B03EE2"/>
    <w:rsid w:val="00B2404B"/>
    <w:rsid w:val="00B263A2"/>
    <w:rsid w:val="00BA11B8"/>
    <w:rsid w:val="00BB6932"/>
    <w:rsid w:val="00BD1876"/>
    <w:rsid w:val="00BD2E12"/>
    <w:rsid w:val="00BF50A1"/>
    <w:rsid w:val="00C22205"/>
    <w:rsid w:val="00C261B0"/>
    <w:rsid w:val="00C430AD"/>
    <w:rsid w:val="00C503EB"/>
    <w:rsid w:val="00C50DBE"/>
    <w:rsid w:val="00C51D30"/>
    <w:rsid w:val="00C81F50"/>
    <w:rsid w:val="00C85142"/>
    <w:rsid w:val="00CC574D"/>
    <w:rsid w:val="00CF03A4"/>
    <w:rsid w:val="00D1254C"/>
    <w:rsid w:val="00D3294D"/>
    <w:rsid w:val="00D43416"/>
    <w:rsid w:val="00D451D7"/>
    <w:rsid w:val="00D50696"/>
    <w:rsid w:val="00D51ADF"/>
    <w:rsid w:val="00D52055"/>
    <w:rsid w:val="00D655AD"/>
    <w:rsid w:val="00DB0539"/>
    <w:rsid w:val="00DB628C"/>
    <w:rsid w:val="00DD38C8"/>
    <w:rsid w:val="00E10C16"/>
    <w:rsid w:val="00E35F1A"/>
    <w:rsid w:val="00E80D34"/>
    <w:rsid w:val="00E871E8"/>
    <w:rsid w:val="00E900D4"/>
    <w:rsid w:val="00E92163"/>
    <w:rsid w:val="00EA3B23"/>
    <w:rsid w:val="00EB5AE5"/>
    <w:rsid w:val="00ED0494"/>
    <w:rsid w:val="00ED56C8"/>
    <w:rsid w:val="00EE0228"/>
    <w:rsid w:val="00F077E0"/>
    <w:rsid w:val="00F1222F"/>
    <w:rsid w:val="00F133CE"/>
    <w:rsid w:val="00F25E84"/>
    <w:rsid w:val="00F325E1"/>
    <w:rsid w:val="00F57BFA"/>
    <w:rsid w:val="00F63BF0"/>
    <w:rsid w:val="00F76BBF"/>
    <w:rsid w:val="00F819FE"/>
    <w:rsid w:val="00F96447"/>
    <w:rsid w:val="00FC3581"/>
    <w:rsid w:val="00FD2310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05B97-B6E8-48BD-BB68-AEB49668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6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16A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4016A9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24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1E8"/>
  </w:style>
  <w:style w:type="paragraph" w:styleId="Stopka">
    <w:name w:val="footer"/>
    <w:basedOn w:val="Normalny"/>
    <w:link w:val="StopkaZnak"/>
    <w:uiPriority w:val="99"/>
    <w:unhideWhenUsed/>
    <w:rsid w:val="00E8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1E8"/>
  </w:style>
  <w:style w:type="character" w:customStyle="1" w:styleId="WW8Num8z3">
    <w:name w:val="WW8Num8z3"/>
    <w:rsid w:val="00E871E8"/>
  </w:style>
  <w:style w:type="paragraph" w:customStyle="1" w:styleId="Standard">
    <w:name w:val="Standard"/>
    <w:rsid w:val="00E871E8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E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E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A664-D002-4532-935D-424D9DBC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Konto Microsoft</cp:lastModifiedBy>
  <cp:revision>5</cp:revision>
  <cp:lastPrinted>2020-01-07T07:36:00Z</cp:lastPrinted>
  <dcterms:created xsi:type="dcterms:W3CDTF">2020-06-19T04:59:00Z</dcterms:created>
  <dcterms:modified xsi:type="dcterms:W3CDTF">2020-06-22T12:55:00Z</dcterms:modified>
</cp:coreProperties>
</file>