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F7" w:rsidRPr="006A3D30" w:rsidRDefault="000A02F7" w:rsidP="00554953">
      <w:pPr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A3D3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9157F">
        <w:rPr>
          <w:rFonts w:ascii="Times New Roman" w:hAnsi="Times New Roman" w:cs="Times New Roman"/>
          <w:sz w:val="20"/>
          <w:szCs w:val="20"/>
        </w:rPr>
        <w:t>8</w:t>
      </w:r>
      <w:r w:rsidRPr="006A3D30">
        <w:rPr>
          <w:rFonts w:ascii="Times New Roman" w:hAnsi="Times New Roman" w:cs="Times New Roman"/>
          <w:sz w:val="20"/>
          <w:szCs w:val="20"/>
        </w:rPr>
        <w:t xml:space="preserve"> </w:t>
      </w:r>
      <w:r w:rsidRPr="006A3D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SIWZ</w:t>
      </w:r>
    </w:p>
    <w:p w:rsidR="000A02F7" w:rsidRPr="006A3D30" w:rsidRDefault="000A02F7" w:rsidP="00554953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A3D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dostawę samochodu</w:t>
      </w:r>
    </w:p>
    <w:p w:rsidR="000A02F7" w:rsidRPr="006A3D30" w:rsidRDefault="000A02F7" w:rsidP="00554953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A3D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dla OSP LISÓW</w:t>
      </w:r>
    </w:p>
    <w:p w:rsidR="000A02F7" w:rsidRPr="000A02F7" w:rsidRDefault="000A02F7" w:rsidP="00554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2F7" w:rsidRPr="000A02F7" w:rsidRDefault="000A02F7" w:rsidP="00554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2F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A02F7" w:rsidRPr="000A02F7" w:rsidRDefault="000A02F7" w:rsidP="00554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2F7">
        <w:rPr>
          <w:rFonts w:ascii="Times New Roman" w:hAnsi="Times New Roman" w:cs="Times New Roman"/>
          <w:b/>
          <w:sz w:val="24"/>
          <w:szCs w:val="24"/>
        </w:rPr>
        <w:t xml:space="preserve">SPECYFIKACJA </w:t>
      </w:r>
      <w:r w:rsidR="00F63A57">
        <w:rPr>
          <w:rFonts w:ascii="Times New Roman" w:hAnsi="Times New Roman" w:cs="Times New Roman"/>
          <w:b/>
          <w:sz w:val="24"/>
          <w:szCs w:val="24"/>
        </w:rPr>
        <w:t xml:space="preserve">TECHNICZNA </w:t>
      </w:r>
      <w:r w:rsidRPr="000A02F7">
        <w:rPr>
          <w:rFonts w:ascii="Times New Roman" w:hAnsi="Times New Roman" w:cs="Times New Roman"/>
          <w:b/>
          <w:sz w:val="24"/>
          <w:szCs w:val="24"/>
        </w:rPr>
        <w:t>ZAMÓWIENIA NA DOSTAWĘ LEKKIEGO POJAZDU RATOWNICZO – GAŚNICZEGO DLA OSP LISÓW GMINA ELBLĄG</w:t>
      </w:r>
    </w:p>
    <w:p w:rsidR="000A02F7" w:rsidRPr="00554953" w:rsidRDefault="000A02F7" w:rsidP="00554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953">
        <w:rPr>
          <w:rFonts w:ascii="Times New Roman" w:hAnsi="Times New Roman" w:cs="Times New Roman"/>
          <w:sz w:val="24"/>
          <w:szCs w:val="24"/>
        </w:rPr>
        <w:t>Minimalne wymagania</w:t>
      </w:r>
    </w:p>
    <w:p w:rsidR="00554953" w:rsidRPr="001C4458" w:rsidRDefault="000A02F7" w:rsidP="005549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02F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-39" w:type="dxa"/>
        <w:tblLayout w:type="fixed"/>
        <w:tblLook w:val="0000"/>
      </w:tblPr>
      <w:tblGrid>
        <w:gridCol w:w="709"/>
        <w:gridCol w:w="8515"/>
      </w:tblGrid>
      <w:tr w:rsidR="000A02F7" w:rsidRPr="00EC0809" w:rsidTr="00D9157F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F7" w:rsidRPr="00EC0809" w:rsidRDefault="000A02F7" w:rsidP="00554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F7" w:rsidRPr="00EC0809" w:rsidRDefault="000A02F7" w:rsidP="0055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A02F7" w:rsidRPr="00EC0809" w:rsidRDefault="000A02F7" w:rsidP="00554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A02F7" w:rsidRPr="00EC0809" w:rsidRDefault="000A02F7" w:rsidP="0055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Wymagania </w:t>
            </w:r>
            <w:r w:rsidR="003555C2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ogólne 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dla pojazdu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554953" w:rsidP="00554953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F7" w:rsidRPr="00EC0809" w:rsidRDefault="000A02F7" w:rsidP="00554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Samochód musi spełniać wymagania polskich przepisów o ruchu drogowym z uwzględnieniem wymagań do tyczących pojazdów uprzywilejowanych tj.</w:t>
            </w:r>
            <w:r w:rsidR="00EC0809">
              <w:rPr>
                <w:rFonts w:ascii="Times New Roman" w:hAnsi="Times New Roman" w:cs="Times New Roman"/>
                <w:sz w:val="20"/>
                <w:szCs w:val="20"/>
              </w:rPr>
              <w:t xml:space="preserve"> m.in.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15A28" w:rsidRPr="00EC0809" w:rsidRDefault="000A02F7" w:rsidP="009222E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2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ustawy „Prawo o ruchu drogowym</w:t>
            </w:r>
            <w:r w:rsidRPr="00EC08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”</w:t>
            </w:r>
            <w:r w:rsidR="00F15A28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Dz. U. z 20</w:t>
            </w:r>
            <w:r w:rsidR="00554953" w:rsidRPr="00EC08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554953" w:rsidRPr="00EC0809">
              <w:rPr>
                <w:rFonts w:ascii="Times New Roman" w:hAnsi="Times New Roman" w:cs="Times New Roman"/>
                <w:sz w:val="20"/>
                <w:szCs w:val="20"/>
              </w:rPr>
              <w:t>110, z późn. zm.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) wraz z przepisami wykonawczymi do ustawy,</w:t>
            </w:r>
          </w:p>
          <w:p w:rsidR="00F15A28" w:rsidRPr="00EC0809" w:rsidRDefault="000A02F7" w:rsidP="009222E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2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rozporządzenia Ministra Infrastruktury z dnia 31 grudnia 2002 r. w sprawie warunków technicznych pojazdów oraz zakresu ich niezbędnego wyposażenia (Dz.U.2016.2022 -</w:t>
            </w:r>
            <w:proofErr w:type="spellStart"/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j.t</w:t>
            </w:r>
            <w:proofErr w:type="spellEnd"/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.),</w:t>
            </w:r>
          </w:p>
          <w:p w:rsidR="000A02F7" w:rsidRPr="00EC0809" w:rsidRDefault="000A02F7" w:rsidP="009222E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rozporządzenie Ministrów: Spraw Wewnętrznych i Administracji, Obrony Narodowej, Finansów oraz Sprawiedliwości z dnia 22 marca 2019 r. w sprawie pojazdów specjalnych i używanych do 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 </w:t>
            </w:r>
            <w:proofErr w:type="spellStart"/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straży</w:t>
            </w:r>
            <w:proofErr w:type="spellEnd"/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pożarnej (Dz. U. 2019, poz. 595).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0A02F7" w:rsidP="00554953">
            <w:pPr>
              <w:widowControl w:val="0"/>
              <w:numPr>
                <w:ilvl w:val="1"/>
                <w:numId w:val="7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F7" w:rsidRPr="00EC0809" w:rsidRDefault="003C443A" w:rsidP="00355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Rok produkcji</w:t>
            </w:r>
            <w:r w:rsidR="000A02F7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pojazdu nie wcześniej niż 201</w:t>
            </w:r>
            <w:r w:rsidR="003555C2" w:rsidRPr="00EC0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r.; wiek pojazdu </w:t>
            </w:r>
            <w:proofErr w:type="spellStart"/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555C2" w:rsidRPr="00EC0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</w:p>
          <w:p w:rsidR="003555C2" w:rsidRPr="00EC0809" w:rsidRDefault="003555C2" w:rsidP="00355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b/>
                <w:sz w:val="20"/>
                <w:szCs w:val="20"/>
              </w:rPr>
              <w:t>WIEK POJAZDU STANOWI KRYTERIUM OCENY OFERT</w:t>
            </w:r>
          </w:p>
        </w:tc>
      </w:tr>
      <w:tr w:rsidR="007532DB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2DB" w:rsidRPr="00EC0809" w:rsidRDefault="007532DB" w:rsidP="00554953">
            <w:pPr>
              <w:widowControl w:val="0"/>
              <w:numPr>
                <w:ilvl w:val="1"/>
                <w:numId w:val="7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DB" w:rsidRPr="00EC0809" w:rsidRDefault="007532DB" w:rsidP="00554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Zabudowa kontenerowa nowa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0A02F7" w:rsidP="00554953">
            <w:pPr>
              <w:widowControl w:val="0"/>
              <w:numPr>
                <w:ilvl w:val="1"/>
                <w:numId w:val="7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F7" w:rsidRPr="00EC0809" w:rsidRDefault="000A02F7" w:rsidP="00554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Świadectwo homologacji na terenie UE.</w:t>
            </w:r>
          </w:p>
        </w:tc>
      </w:tr>
      <w:tr w:rsidR="007532DB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2DB" w:rsidRPr="00EC0809" w:rsidRDefault="007532DB" w:rsidP="001C4458">
            <w:pPr>
              <w:widowControl w:val="0"/>
              <w:numPr>
                <w:ilvl w:val="1"/>
                <w:numId w:val="7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DB" w:rsidRPr="00EC0809" w:rsidRDefault="007532DB" w:rsidP="00355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3555C2" w:rsidRPr="00EC0809">
              <w:rPr>
                <w:rFonts w:ascii="Times New Roman" w:hAnsi="Times New Roman" w:cs="Times New Roman"/>
                <w:sz w:val="20"/>
                <w:szCs w:val="20"/>
              </w:rPr>
              <w:t>nie więcej niż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5C2" w:rsidRPr="00EC080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 000 km</w:t>
            </w:r>
          </w:p>
        </w:tc>
      </w:tr>
      <w:tr w:rsidR="001C4458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58" w:rsidRPr="00EC0809" w:rsidRDefault="001C4458" w:rsidP="001C4458">
            <w:pPr>
              <w:widowControl w:val="0"/>
              <w:numPr>
                <w:ilvl w:val="1"/>
                <w:numId w:val="7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58" w:rsidRPr="00EC0809" w:rsidRDefault="001C4458" w:rsidP="001C4458">
            <w:pPr>
              <w:spacing w:after="0" w:line="240" w:lineRule="auto"/>
              <w:ind w:left="2832" w:hanging="28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Przegląd podstawowy z wymianą płynów eksploatacyjnych.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0A02F7" w:rsidP="001C4458">
            <w:pPr>
              <w:widowControl w:val="0"/>
              <w:numPr>
                <w:ilvl w:val="1"/>
                <w:numId w:val="7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F7" w:rsidRPr="00EC0809" w:rsidRDefault="003C443A" w:rsidP="001C4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Masa całkowita do 3,5 ton (uprawnie</w:t>
            </w:r>
            <w:r w:rsidR="0019643F" w:rsidRPr="00EC0809">
              <w:rPr>
                <w:rFonts w:ascii="Times New Roman" w:hAnsi="Times New Roman" w:cs="Times New Roman"/>
                <w:sz w:val="20"/>
                <w:szCs w:val="20"/>
              </w:rPr>
              <w:t>nia dla kierowcy kategorii „B”)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643F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Zabudowa kontenerowa, nowa. Kabina przystosowana do przewozu 6 osób (1+1+4), drzwi po obu stronach pojazdu z możliwością bezpośredniego dostępu do drugiego rzędu siedzeń, 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0A02F7" w:rsidP="00554953">
            <w:pPr>
              <w:widowControl w:val="0"/>
              <w:numPr>
                <w:ilvl w:val="1"/>
                <w:numId w:val="7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F7" w:rsidRPr="00EC0809" w:rsidRDefault="000A02F7" w:rsidP="0055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Z przedmiotem zamówienia Wykonawca ma obowiązek dostarczyć wszystkie wymagane prawem dokumenty, niezbędne do zarejestrowania pojazdu, w tym m.in.:</w:t>
            </w:r>
          </w:p>
          <w:p w:rsidR="007532DB" w:rsidRPr="00EC0809" w:rsidRDefault="007532DB" w:rsidP="007532D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Kartę pojazdu, </w:t>
            </w:r>
          </w:p>
          <w:p w:rsidR="007532DB" w:rsidRPr="00EC0809" w:rsidRDefault="007532DB" w:rsidP="007532D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Wyciąg ze świadectwa homologacji, </w:t>
            </w:r>
          </w:p>
          <w:p w:rsidR="007532DB" w:rsidRPr="00EC0809" w:rsidRDefault="007532DB" w:rsidP="007532D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Dokument z badania na stacji okręgowej, </w:t>
            </w:r>
          </w:p>
          <w:p w:rsidR="007532DB" w:rsidRPr="00EC0809" w:rsidRDefault="007532DB" w:rsidP="007532D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Pozostałe dokumenty niezbędne do rejestracji pojazdu jako samochodu ratowniczo – rozpoznawczego, w tym świadectwo homologacji wymagane do rejestracji pojazdu specjalnego, </w:t>
            </w:r>
          </w:p>
          <w:p w:rsidR="007532DB" w:rsidRPr="00EC0809" w:rsidRDefault="007532DB" w:rsidP="007532D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Instrukcję obsługi i konserwacji, </w:t>
            </w:r>
          </w:p>
          <w:p w:rsidR="007532DB" w:rsidRPr="00EC0809" w:rsidRDefault="007532DB" w:rsidP="007532D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Książkę gwarancyjną samochodu oraz wyposażenia w języku polskim, ze wskazaniem serwisów uprawnionych do napraw, </w:t>
            </w:r>
          </w:p>
          <w:p w:rsidR="007532DB" w:rsidRPr="00EC0809" w:rsidRDefault="007532DB" w:rsidP="007532D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Wykaz dostarczonego sprzętu stanowiącego wyposażenie pojazdu z wyszczególnieniem cen jednostkowych, </w:t>
            </w:r>
          </w:p>
          <w:p w:rsidR="000A02F7" w:rsidRPr="00EC0809" w:rsidRDefault="007532DB" w:rsidP="007532D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Dokumentację UDT dla urządzeń objętych dozorem technicznym (w przypadku instalacji takich urządzeń). 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0A02F7" w:rsidP="00554953">
            <w:pPr>
              <w:widowControl w:val="0"/>
              <w:numPr>
                <w:ilvl w:val="1"/>
                <w:numId w:val="7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ED" w:rsidRPr="00EC0809" w:rsidRDefault="000A02F7" w:rsidP="00F52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Okres gwarancji:</w:t>
            </w:r>
            <w:r w:rsidR="00F52F0D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7532DB" w:rsidRPr="00EC08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miesięcy </w:t>
            </w:r>
            <w:r w:rsidR="003555C2" w:rsidRPr="00EC0809">
              <w:rPr>
                <w:rFonts w:ascii="Times New Roman" w:hAnsi="Times New Roman" w:cs="Times New Roman"/>
                <w:sz w:val="20"/>
                <w:szCs w:val="20"/>
              </w:rPr>
              <w:t>bez limitu kilometrów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A02F7" w:rsidRPr="00EC0809" w:rsidRDefault="000A02F7" w:rsidP="00554953">
            <w:pPr>
              <w:widowControl w:val="0"/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02F7" w:rsidRPr="00EC0809" w:rsidRDefault="000A02F7" w:rsidP="0055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Podstawowe parametry napędu/podwozia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0A02F7" w:rsidP="00554953">
            <w:pPr>
              <w:widowControl w:val="0"/>
              <w:numPr>
                <w:ilvl w:val="0"/>
                <w:numId w:val="12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F7" w:rsidRPr="00EC0809" w:rsidRDefault="000A02F7" w:rsidP="00F52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Silnik </w:t>
            </w:r>
            <w:r w:rsidR="00EC0809">
              <w:rPr>
                <w:rFonts w:ascii="Times New Roman" w:hAnsi="Times New Roman" w:cs="Times New Roman"/>
                <w:sz w:val="20"/>
                <w:szCs w:val="20"/>
              </w:rPr>
              <w:t>z zapłonem samoczynnym, moc minimum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F52F0D" w:rsidRPr="00EC0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0 [KM],.</w:t>
            </w:r>
          </w:p>
        </w:tc>
      </w:tr>
      <w:tr w:rsidR="00F52F0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F0D" w:rsidRPr="00EC0809" w:rsidRDefault="00F52F0D" w:rsidP="00554953">
            <w:pPr>
              <w:widowControl w:val="0"/>
              <w:numPr>
                <w:ilvl w:val="0"/>
                <w:numId w:val="12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F0D" w:rsidRPr="00EC0809" w:rsidRDefault="00F52F0D" w:rsidP="00F52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Pojemność silnika nie mniejsza niż 2.0</w:t>
            </w:r>
            <w:r w:rsidR="00EC0809">
              <w:rPr>
                <w:rFonts w:ascii="Times New Roman" w:hAnsi="Times New Roman" w:cs="Times New Roman"/>
                <w:sz w:val="20"/>
                <w:szCs w:val="20"/>
              </w:rPr>
              <w:t xml:space="preserve"> dm</w:t>
            </w:r>
            <w:r w:rsidR="00EC08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0A02F7" w:rsidP="00554953">
            <w:pPr>
              <w:widowControl w:val="0"/>
              <w:numPr>
                <w:ilvl w:val="0"/>
                <w:numId w:val="12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F7" w:rsidRPr="00EC0809" w:rsidRDefault="000A02F7" w:rsidP="00F52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Norma emis</w:t>
            </w:r>
            <w:r w:rsidR="00CD64BE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ji spalin – silnik spełniający 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aktualnie obowiązujące normy czystości spalin</w:t>
            </w:r>
            <w:r w:rsidR="00CD64BE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min. EURO </w:t>
            </w:r>
            <w:r w:rsidR="00F52F0D" w:rsidRPr="00EC08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0A02F7" w:rsidP="00554953">
            <w:pPr>
              <w:widowControl w:val="0"/>
              <w:numPr>
                <w:ilvl w:val="0"/>
                <w:numId w:val="12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F7" w:rsidRPr="00EC0809" w:rsidRDefault="007532DB" w:rsidP="00355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Napęd </w:t>
            </w:r>
            <w:r w:rsidR="003555C2" w:rsidRPr="00EC0809">
              <w:rPr>
                <w:rFonts w:ascii="Times New Roman" w:hAnsi="Times New Roman" w:cs="Times New Roman"/>
                <w:sz w:val="20"/>
                <w:szCs w:val="20"/>
              </w:rPr>
              <w:t>na przednie koła</w:t>
            </w:r>
          </w:p>
        </w:tc>
      </w:tr>
      <w:tr w:rsidR="007532DB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2DB" w:rsidRPr="00EC0809" w:rsidRDefault="007532DB" w:rsidP="00554953">
            <w:pPr>
              <w:widowControl w:val="0"/>
              <w:numPr>
                <w:ilvl w:val="0"/>
                <w:numId w:val="12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DB" w:rsidRPr="00EC0809" w:rsidRDefault="007532DB" w:rsidP="00355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Zawieszenie</w:t>
            </w:r>
            <w:r w:rsidR="003555C2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458" w:rsidRPr="00EC0809">
              <w:rPr>
                <w:rFonts w:ascii="Times New Roman" w:hAnsi="Times New Roman" w:cs="Times New Roman"/>
                <w:sz w:val="20"/>
                <w:szCs w:val="20"/>
              </w:rPr>
              <w:t>tyln</w:t>
            </w:r>
            <w:r w:rsidR="003555C2" w:rsidRPr="00EC0809">
              <w:rPr>
                <w:rFonts w:ascii="Times New Roman" w:hAnsi="Times New Roman" w:cs="Times New Roman"/>
                <w:sz w:val="20"/>
                <w:szCs w:val="20"/>
              </w:rPr>
              <w:t>ej osi</w:t>
            </w:r>
            <w:r w:rsidR="001C4458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5C2" w:rsidRPr="00EC0809">
              <w:rPr>
                <w:rFonts w:ascii="Times New Roman" w:hAnsi="Times New Roman" w:cs="Times New Roman"/>
                <w:b/>
                <w:sz w:val="20"/>
                <w:szCs w:val="20"/>
              </w:rPr>
              <w:t>wzmocnione</w:t>
            </w:r>
            <w:r w:rsidR="003555C2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fabrycznie stosownie do wagi sprzętu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0A02F7" w:rsidP="00554953">
            <w:pPr>
              <w:widowControl w:val="0"/>
              <w:numPr>
                <w:ilvl w:val="0"/>
                <w:numId w:val="12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F7" w:rsidRPr="00EC0809" w:rsidRDefault="000A02F7" w:rsidP="00554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Dopuszczalna masa całkowita nie może przekraczać 3500 [kg].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0A02F7" w:rsidP="00554953">
            <w:pPr>
              <w:widowControl w:val="0"/>
              <w:numPr>
                <w:ilvl w:val="0"/>
                <w:numId w:val="12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F7" w:rsidRPr="00EC0809" w:rsidRDefault="000A02F7" w:rsidP="00F52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Felgi z oponami uniwersalnymi całorocznymi</w:t>
            </w:r>
            <w:r w:rsidR="007B08AD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(wielosezonowymi)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min. 1</w:t>
            </w:r>
            <w:r w:rsidR="00F52F0D" w:rsidRPr="00EC0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” .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A02F7" w:rsidRPr="00EC0809" w:rsidRDefault="000A02F7" w:rsidP="00554953">
            <w:pPr>
              <w:widowControl w:val="0"/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02F7" w:rsidRPr="00EC0809" w:rsidRDefault="000A02F7" w:rsidP="0055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Podstawowe parametry nadwozia/pojazdu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0A02F7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58" w:rsidRPr="00EC0809" w:rsidRDefault="001C4458" w:rsidP="000A5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Kolor nadwozia</w:t>
            </w:r>
            <w:r w:rsidR="000A02F7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czerwony. Zderzaki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w kolorze białym</w:t>
            </w:r>
            <w:r w:rsidR="000A02F7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, obudowy lusterek zewnętrznych oraz klamki drzwi w kolorze nadwozia, (dopuszcza się obudowy lusterek zewnętrznych oraz klamki drzwi w </w:t>
            </w:r>
            <w:r w:rsidR="000A02F7" w:rsidRPr="00EC0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kolorze chromu),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0A02F7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F0D" w:rsidRPr="00EC0809" w:rsidRDefault="005A43E2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Nadwozie</w:t>
            </w:r>
            <w:r w:rsidR="00DA351D" w:rsidRPr="00EC08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F40B4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458" w:rsidRPr="00EC0809">
              <w:rPr>
                <w:rFonts w:ascii="Times New Roman" w:hAnsi="Times New Roman" w:cs="Times New Roman"/>
                <w:sz w:val="20"/>
                <w:szCs w:val="20"/>
              </w:rPr>
              <w:t>kabina</w:t>
            </w:r>
            <w:r w:rsidR="009F40B4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załogi</w:t>
            </w:r>
            <w:r w:rsidR="001C4458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6-cio osobowa (</w:t>
            </w:r>
            <w:r w:rsidR="00F52F0D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układ siedzeń: </w:t>
            </w:r>
            <w:r w:rsidR="001C4458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1 + 1 + 4), </w:t>
            </w:r>
          </w:p>
          <w:p w:rsidR="000A02F7" w:rsidRPr="00EC0809" w:rsidRDefault="009F40B4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Ochronne okucia aluminiowe, podłoga aluminiowa antypoślizgowa, półka dowódcy pomiędzy przednim rzędem siedzeń,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2F0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F0D" w:rsidRPr="00EC0809" w:rsidRDefault="00F52F0D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F0D" w:rsidRPr="00EC0809" w:rsidRDefault="00F52F0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drzwi po obu stronach pojazdu z możliwością bezpośredniego dostępu do drugiego rzędu siedzeń</w:t>
            </w:r>
          </w:p>
        </w:tc>
      </w:tr>
      <w:tr w:rsidR="00F52F0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F0D" w:rsidRPr="00EC0809" w:rsidRDefault="00F52F0D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F0D" w:rsidRPr="00EC0809" w:rsidRDefault="00F52F0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Przeszklenie części osobowej</w:t>
            </w:r>
          </w:p>
        </w:tc>
      </w:tr>
      <w:tr w:rsidR="00E55C60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60" w:rsidRPr="00EC0809" w:rsidRDefault="00E55C60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60" w:rsidRPr="00EC0809" w:rsidRDefault="007B08A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Drzwi przedziału załogi umieszczone po obu stronach pojazdu</w:t>
            </w:r>
          </w:p>
        </w:tc>
      </w:tr>
      <w:tr w:rsidR="00E55C60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60" w:rsidRPr="00EC0809" w:rsidRDefault="00E55C60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60" w:rsidRPr="00EC0809" w:rsidRDefault="007B08A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Drzwi w drugim rzędzie z szybami przesuwnymi po obu stronach</w:t>
            </w:r>
          </w:p>
        </w:tc>
      </w:tr>
      <w:tr w:rsidR="00E55C60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60" w:rsidRPr="00EC0809" w:rsidRDefault="00E55C60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60" w:rsidRPr="00EC0809" w:rsidRDefault="007B08A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Półka w kabinie kierowcy przy suficie</w:t>
            </w:r>
          </w:p>
        </w:tc>
      </w:tr>
      <w:tr w:rsidR="007B08A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8AD" w:rsidRPr="00EC0809" w:rsidRDefault="007B08AD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AD" w:rsidRPr="00EC0809" w:rsidRDefault="007B08A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Przednie fotele wyposażone w bezwładnościowe pasy bezpieczeństwa</w:t>
            </w:r>
          </w:p>
        </w:tc>
      </w:tr>
      <w:tr w:rsidR="007B08A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8AD" w:rsidRPr="00EC0809" w:rsidRDefault="007B08AD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AD" w:rsidRPr="00EC0809" w:rsidRDefault="007B08A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Elektrycznie regulowane szyby boczne w kabinie kierowcy</w:t>
            </w:r>
          </w:p>
        </w:tc>
      </w:tr>
      <w:tr w:rsidR="007B08A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8AD" w:rsidRPr="00EC0809" w:rsidRDefault="007B08AD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AD" w:rsidRPr="00EC0809" w:rsidRDefault="007B08A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Poduszka powietrzna dla kierowcy</w:t>
            </w:r>
          </w:p>
        </w:tc>
      </w:tr>
      <w:tr w:rsidR="007B08A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8AD" w:rsidRPr="00EC0809" w:rsidRDefault="007B08AD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AD" w:rsidRPr="00EC0809" w:rsidRDefault="007B08A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Centralny zamek z pilotem do wszystkich drzwi</w:t>
            </w:r>
          </w:p>
        </w:tc>
      </w:tr>
      <w:tr w:rsidR="007B08A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8AD" w:rsidRPr="00EC0809" w:rsidRDefault="007B08AD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AD" w:rsidRPr="00EC0809" w:rsidRDefault="007B08A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Dodatkowe gniazdo zapalniczki w kabinie kierowcy</w:t>
            </w:r>
          </w:p>
        </w:tc>
      </w:tr>
      <w:tr w:rsidR="007B08A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8AD" w:rsidRPr="00EC0809" w:rsidRDefault="007B08AD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AD" w:rsidRPr="00EC0809" w:rsidRDefault="007B08A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Pojazd wyposażony w układy ABS, ASR i ESP</w:t>
            </w:r>
          </w:p>
        </w:tc>
      </w:tr>
      <w:tr w:rsidR="007B08A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8AD" w:rsidRPr="00EC0809" w:rsidRDefault="007B08AD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AD" w:rsidRPr="00EC0809" w:rsidRDefault="007B08A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Instalacja wyposażona w główny wyłącznik prądu odłączający wszystkie odbiorniki z wyjątkiem wymagających stałego zasilania</w:t>
            </w:r>
          </w:p>
        </w:tc>
      </w:tr>
      <w:tr w:rsidR="007B08A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8AD" w:rsidRPr="00EC0809" w:rsidRDefault="007B08AD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AD" w:rsidRPr="00EC0809" w:rsidRDefault="007B08A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Oświetlenie przedziału ładunkowego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włączane z kabiny kierowcy i niezależnie z przedziału pasażerskiego</w:t>
            </w:r>
          </w:p>
        </w:tc>
      </w:tr>
      <w:tr w:rsidR="007B08A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8AD" w:rsidRPr="00EC0809" w:rsidRDefault="007B08AD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AD" w:rsidRPr="00EC0809" w:rsidRDefault="007B08A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Indywidualne oświetlenie nad siedzeniem dowódcy</w:t>
            </w:r>
          </w:p>
        </w:tc>
      </w:tr>
      <w:tr w:rsidR="007B08A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8AD" w:rsidRPr="00EC0809" w:rsidRDefault="007B08AD" w:rsidP="00AB6E1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9" w:hanging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AD" w:rsidRPr="00EC0809" w:rsidRDefault="007B08A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Przednie światła przeciwmgłowe</w:t>
            </w:r>
          </w:p>
        </w:tc>
      </w:tr>
      <w:tr w:rsidR="007B08A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8AD" w:rsidRPr="00EC0809" w:rsidRDefault="007B08AD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AD" w:rsidRPr="00EC0809" w:rsidRDefault="007B08A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09">
              <w:rPr>
                <w:rFonts w:ascii="Times New Roman" w:eastAsia="TimesNewRoman" w:hAnsi="Times New Roman" w:cs="Times New Roman"/>
                <w:sz w:val="20"/>
                <w:szCs w:val="20"/>
              </w:rPr>
              <w:t>Wskaźnik temperatury zewnętrznej</w:t>
            </w:r>
          </w:p>
        </w:tc>
      </w:tr>
      <w:tr w:rsidR="007B08A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8AD" w:rsidRPr="00EC0809" w:rsidRDefault="007B08AD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AD" w:rsidRPr="00EC0809" w:rsidRDefault="007B08A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Pojazd wyposażony w trójkąt, gaśnicę, apteczkę</w:t>
            </w:r>
          </w:p>
        </w:tc>
      </w:tr>
      <w:tr w:rsidR="007B08A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8AD" w:rsidRPr="00EC0809" w:rsidRDefault="007B08AD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AD" w:rsidRPr="00EC0809" w:rsidRDefault="007B08A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Światła do jazdy dziennej LED</w:t>
            </w:r>
          </w:p>
        </w:tc>
      </w:tr>
      <w:tr w:rsidR="007B08A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8AD" w:rsidRPr="00EC0809" w:rsidRDefault="007B08AD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AD" w:rsidRPr="00EC0809" w:rsidRDefault="007B08AD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b/>
                <w:sz w:val="20"/>
                <w:szCs w:val="20"/>
              </w:rPr>
              <w:t>Wzmocniony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alternator i akumulator</w:t>
            </w:r>
          </w:p>
        </w:tc>
      </w:tr>
      <w:tr w:rsidR="00EC0809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09" w:rsidRPr="00EC0809" w:rsidRDefault="00EC0809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09" w:rsidRPr="007C1681" w:rsidRDefault="007C1681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681">
              <w:rPr>
                <w:rFonts w:ascii="Times New Roman" w:hAnsi="Times New Roman" w:cs="Times New Roman"/>
                <w:sz w:val="20"/>
                <w:szCs w:val="20"/>
              </w:rPr>
              <w:t>Osłona pod silnikiem</w:t>
            </w:r>
          </w:p>
        </w:tc>
      </w:tr>
      <w:tr w:rsidR="003A262A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62A" w:rsidRPr="00EC0809" w:rsidRDefault="003A262A" w:rsidP="00554953">
            <w:pPr>
              <w:widowControl w:val="0"/>
              <w:numPr>
                <w:ilvl w:val="0"/>
                <w:numId w:val="13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62A" w:rsidRPr="00EC0809" w:rsidRDefault="003A262A" w:rsidP="009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Klimatyzacja co najmniej manualna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A02F7" w:rsidRPr="00EC0809" w:rsidRDefault="000A02F7" w:rsidP="00AB6E13">
            <w:pPr>
              <w:widowControl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262A" w:rsidRPr="00EC08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02F7" w:rsidRPr="00EC0809" w:rsidRDefault="003A262A" w:rsidP="0055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Oznakowanie pojazdu</w:t>
            </w:r>
          </w:p>
        </w:tc>
      </w:tr>
      <w:tr w:rsidR="003A262A" w:rsidRPr="00EC0809" w:rsidTr="003A26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62A" w:rsidRPr="00EC0809" w:rsidRDefault="00AB6E13" w:rsidP="00AB6E13">
            <w:pPr>
              <w:widowControl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62A" w:rsidRPr="00EC0809" w:rsidRDefault="00AB6E13" w:rsidP="00AB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Belka świetlna LED koloru niebieskiego z napisem „STRAŻ”</w:t>
            </w:r>
          </w:p>
        </w:tc>
      </w:tr>
      <w:tr w:rsidR="00AB6E13" w:rsidRPr="00EC0809" w:rsidTr="003A26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13" w:rsidRPr="00EC0809" w:rsidRDefault="00AB6E13" w:rsidP="00AB6E13">
            <w:pPr>
              <w:widowControl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E13" w:rsidRPr="00EC0809" w:rsidRDefault="00AB6E13" w:rsidP="00AB6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Generator sygnałów świetlnych i dźwiękowych z możliwością podawania komunikatów głosowych – głośnik min. 100 Watt.</w:t>
            </w:r>
          </w:p>
        </w:tc>
      </w:tr>
      <w:tr w:rsidR="00AB6E13" w:rsidRPr="00EC0809" w:rsidTr="003A26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13" w:rsidRPr="00EC0809" w:rsidRDefault="00AB6E13" w:rsidP="00AB6E13">
            <w:pPr>
              <w:widowControl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E13" w:rsidRPr="00EC0809" w:rsidRDefault="00AB6E13" w:rsidP="00AB6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Lampa błyskowa LED koloru niebieskiego zamontowana z tyłu pojazdu</w:t>
            </w:r>
          </w:p>
        </w:tc>
      </w:tr>
      <w:tr w:rsidR="00AB6E13" w:rsidRPr="00EC0809" w:rsidTr="003A26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13" w:rsidRPr="00EC0809" w:rsidRDefault="00AB6E13" w:rsidP="00AB6E13">
            <w:pPr>
              <w:widowControl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E13" w:rsidRPr="00EC0809" w:rsidRDefault="00AB6E13" w:rsidP="00AB6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Lampy przednie błyskowe LED umieszczone na wysokości przednich lusterek samochodu osobowego lub schowane w zderzaku pojazdu</w:t>
            </w:r>
          </w:p>
        </w:tc>
      </w:tr>
      <w:tr w:rsidR="00AB6E13" w:rsidRPr="00EC0809" w:rsidTr="003A26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13" w:rsidRPr="00EC0809" w:rsidRDefault="00AB6E13" w:rsidP="00AB6E13">
            <w:pPr>
              <w:widowControl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E13" w:rsidRPr="00EC0809" w:rsidRDefault="00AB6E13" w:rsidP="00AB6E13">
            <w:pPr>
              <w:spacing w:after="0" w:line="240" w:lineRule="auto"/>
              <w:ind w:left="40" w:hanging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 bokach, z tyłu oraz na dachu pojazdu naklejony Numer Operacyjny, który Zamawiający poda w trakcie realizacji.</w:t>
            </w:r>
          </w:p>
        </w:tc>
      </w:tr>
      <w:tr w:rsidR="003A262A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A262A" w:rsidRPr="00EC0809" w:rsidRDefault="003A262A" w:rsidP="00AB6E13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0"/>
              </w:tabs>
              <w:snapToGrid w:val="0"/>
              <w:spacing w:after="0" w:line="240" w:lineRule="auto"/>
              <w:ind w:left="3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A262A" w:rsidRPr="00EC0809" w:rsidRDefault="000A5846" w:rsidP="0055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Zabudowa pożarnicza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0A5846" w:rsidP="000A5846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F7" w:rsidRPr="00EC0809" w:rsidRDefault="00D267CA" w:rsidP="00554953">
            <w:pPr>
              <w:pStyle w:val="Akapitzlist1"/>
              <w:ind w:left="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>Konstrukcja zabudowy szkieletowa aluminiowa z ramą pośrednią aluminiową przykręcaną do ramy podwozia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0A5846" w:rsidP="000A5846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F7" w:rsidRPr="00EC0809" w:rsidRDefault="00D267CA" w:rsidP="00554953">
            <w:pPr>
              <w:pStyle w:val="Akapitzlist1"/>
              <w:ind w:left="37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>Oświetlenie w przedziale sprzętowym wykonane w technologii LED. Kolor oświetlenia LED – zimny biały</w:t>
            </w:r>
          </w:p>
        </w:tc>
      </w:tr>
      <w:tr w:rsidR="000A02F7" w:rsidRPr="00EC0809" w:rsidTr="0051652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D267CA" w:rsidP="00D267CA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F7" w:rsidRPr="00EC0809" w:rsidRDefault="00D267CA" w:rsidP="00516525">
            <w:pPr>
              <w:pStyle w:val="Akapitzlist1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>Poszycie zewnętrzne wykonane z gładkiej blachy ze stopu aluminium lakierowana obustronnie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D267CA" w:rsidP="00D267CA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F7" w:rsidRPr="00EC0809" w:rsidRDefault="00516525" w:rsidP="00D267CA">
            <w:pPr>
              <w:pStyle w:val="Akapitzlist1"/>
              <w:tabs>
                <w:tab w:val="left" w:pos="218"/>
              </w:tabs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 xml:space="preserve">Dach wykonany w formie podestu roboczego pokrytego blachą aluminiową ze wzorem </w:t>
            </w:r>
            <w:r w:rsidRPr="00EC0809">
              <w:rPr>
                <w:rFonts w:cs="Times New Roman"/>
                <w:b/>
                <w:color w:val="000000"/>
                <w:sz w:val="20"/>
                <w:szCs w:val="20"/>
              </w:rPr>
              <w:t>przeciwpoślizgowym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516525" w:rsidP="00516525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D" w:rsidRPr="00EC0809" w:rsidRDefault="00516525" w:rsidP="00DA351D">
            <w:pPr>
              <w:pStyle w:val="Akapitzlist1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 xml:space="preserve">Konstrukcja dachu </w:t>
            </w:r>
            <w:r w:rsidR="007C1681">
              <w:rPr>
                <w:rFonts w:cs="Times New Roman"/>
                <w:color w:val="000000"/>
                <w:sz w:val="20"/>
                <w:szCs w:val="20"/>
              </w:rPr>
              <w:t>powinna wytrzymywać</w:t>
            </w:r>
            <w:r w:rsidRPr="00EC0809">
              <w:rPr>
                <w:rFonts w:cs="Times New Roman"/>
                <w:color w:val="000000"/>
                <w:sz w:val="20"/>
                <w:szCs w:val="20"/>
              </w:rPr>
              <w:t xml:space="preserve"> obciążenie dwóch strażaków i przewożonego sprzętu, drabin, skrzyni na sprzęt, węży ssawnych itp</w:t>
            </w:r>
            <w:r w:rsidR="000A02F7" w:rsidRPr="00EC080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516525" w:rsidP="00516525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F7" w:rsidRPr="00EC0809" w:rsidRDefault="00516525" w:rsidP="007C1681">
            <w:pPr>
              <w:pStyle w:val="Akapitzlist1"/>
              <w:tabs>
                <w:tab w:val="left" w:pos="21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>Długość zabudowy 2500-2800 mm, szerokość 2000-2400 mm</w:t>
            </w:r>
            <w:r w:rsidR="007C1681">
              <w:rPr>
                <w:rFonts w:cs="Times New Roman"/>
                <w:color w:val="000000"/>
                <w:sz w:val="20"/>
                <w:szCs w:val="20"/>
              </w:rPr>
              <w:t xml:space="preserve"> – dostosowana do parametrów pojazdu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516525" w:rsidP="00516525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5.7.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F7" w:rsidRPr="00EC0809" w:rsidRDefault="00516525" w:rsidP="00516525">
            <w:pPr>
              <w:pStyle w:val="Akapitzlist1"/>
              <w:ind w:left="0"/>
              <w:jc w:val="both"/>
              <w:rPr>
                <w:rFonts w:cs="Times New Roman"/>
                <w:color w:val="00000A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>Szerokość rolet bocznych - po 2 rolety na stronę</w:t>
            </w:r>
          </w:p>
        </w:tc>
      </w:tr>
      <w:tr w:rsidR="009222E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ED" w:rsidRPr="00EC0809" w:rsidRDefault="00516525" w:rsidP="00516525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ED" w:rsidRPr="00EC0809" w:rsidRDefault="00516525" w:rsidP="009222ED">
            <w:pPr>
              <w:pStyle w:val="Akapitzlist1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>Roleta w ścianie tylnej</w:t>
            </w:r>
          </w:p>
        </w:tc>
      </w:tr>
      <w:tr w:rsidR="009222E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ED" w:rsidRPr="00EC0809" w:rsidRDefault="00516525" w:rsidP="00516525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ED" w:rsidRPr="00EC0809" w:rsidRDefault="00516525" w:rsidP="00554953">
            <w:pPr>
              <w:pStyle w:val="Akapitzlist1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>Skrytki na sprzęt i wyposażenie zamykane żaluzjami wodo i pyłoszczelnymi wspomaganymi systemem sprężynowym, wykonane z materiałów odpornych na korozję, wyposażone w zamki zamykane na klucz, jeden klucz pasujący do wszystkich zamków</w:t>
            </w:r>
          </w:p>
        </w:tc>
      </w:tr>
      <w:tr w:rsidR="009222ED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ED" w:rsidRPr="00EC0809" w:rsidRDefault="00516525" w:rsidP="00516525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ED" w:rsidRPr="00EC0809" w:rsidRDefault="00516525" w:rsidP="00554953">
            <w:pPr>
              <w:pStyle w:val="Akapitzlist1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>Układ skrytek 2+2+1. Wymagane dodatkowe zabezpieczenie przed samoczynnym otwieraniem skrytek. Dostęp do sprzętu z zachowaniem wymagań ergonomii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516525" w:rsidP="00516525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F7" w:rsidRPr="00EC0809" w:rsidRDefault="00516525" w:rsidP="00554953">
            <w:pPr>
              <w:pStyle w:val="Akapitzlist1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C0809">
              <w:rPr>
                <w:rFonts w:cs="Times New Roman"/>
                <w:b/>
                <w:color w:val="000000"/>
                <w:sz w:val="20"/>
                <w:szCs w:val="20"/>
              </w:rPr>
              <w:t>Wysokość zabudowy równa wysokości pojazdu</w:t>
            </w:r>
          </w:p>
        </w:tc>
      </w:tr>
      <w:tr w:rsidR="00516525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525" w:rsidRPr="00EC0809" w:rsidRDefault="00EC0809" w:rsidP="00516525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25" w:rsidRPr="00EC0809" w:rsidRDefault="00EC0809" w:rsidP="007C1681">
            <w:pPr>
              <w:pStyle w:val="Akapitzlist1"/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 xml:space="preserve">Półki aluminiowe mocowane do stelaża z miejscem na specjalistyczne wyposażenie pożarnicze. Półki </w:t>
            </w:r>
            <w:r w:rsidR="007C1681">
              <w:rPr>
                <w:rFonts w:cs="Times New Roman"/>
                <w:color w:val="000000"/>
                <w:sz w:val="20"/>
                <w:szCs w:val="20"/>
              </w:rPr>
              <w:t>z możliwością</w:t>
            </w:r>
            <w:r w:rsidRPr="00EC0809">
              <w:rPr>
                <w:rFonts w:cs="Times New Roman"/>
                <w:color w:val="000000"/>
                <w:sz w:val="20"/>
                <w:szCs w:val="20"/>
              </w:rPr>
              <w:t xml:space="preserve"> zmiany położenia wysokości</w:t>
            </w:r>
          </w:p>
        </w:tc>
      </w:tr>
      <w:tr w:rsidR="00516525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525" w:rsidRPr="00EC0809" w:rsidRDefault="00EC0809" w:rsidP="00516525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5.13.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25" w:rsidRPr="00EC0809" w:rsidRDefault="00EC0809" w:rsidP="007C1681">
            <w:pPr>
              <w:pStyle w:val="Akapitzlist1"/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 xml:space="preserve">Pojazd </w:t>
            </w:r>
            <w:r w:rsidR="007C1681">
              <w:rPr>
                <w:rFonts w:cs="Times New Roman"/>
                <w:color w:val="000000"/>
                <w:sz w:val="20"/>
                <w:szCs w:val="20"/>
              </w:rPr>
              <w:t>musi posiadać</w:t>
            </w:r>
            <w:r w:rsidRPr="00EC0809">
              <w:rPr>
                <w:rFonts w:cs="Times New Roman"/>
                <w:color w:val="000000"/>
                <w:sz w:val="20"/>
                <w:szCs w:val="20"/>
              </w:rPr>
              <w:t xml:space="preserve"> oświetlenie pola pracy wokół samochodu zapewniające oświetlenie w warunkach słabej widoczności min. 5 luksów w odległości 1 m od pojazdu na poziomie podłoża. Uruchamiane w kabinie kierowcy</w:t>
            </w:r>
          </w:p>
        </w:tc>
      </w:tr>
      <w:tr w:rsidR="00EC0809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09" w:rsidRPr="00EC0809" w:rsidRDefault="00EC0809" w:rsidP="00516525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5.14.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09" w:rsidRPr="00EC0809" w:rsidRDefault="00EC0809" w:rsidP="00554953">
            <w:pPr>
              <w:pStyle w:val="Akapitzlist1"/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>Na dachu zamontowany halogen oświetlający pole dachu</w:t>
            </w:r>
          </w:p>
        </w:tc>
      </w:tr>
      <w:tr w:rsidR="000A02F7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A02F7" w:rsidRPr="00EC0809" w:rsidRDefault="00EC0809" w:rsidP="00554953">
            <w:pPr>
              <w:widowControl w:val="0"/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02F7" w:rsidRPr="00EC0809" w:rsidRDefault="00EC0809" w:rsidP="0055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Wyposażenie</w:t>
            </w:r>
          </w:p>
        </w:tc>
      </w:tr>
      <w:tr w:rsidR="00EC0809" w:rsidRPr="00EC0809" w:rsidTr="00EC08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09" w:rsidRPr="00EC0809" w:rsidRDefault="00EC0809" w:rsidP="00554953">
            <w:pPr>
              <w:widowControl w:val="0"/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09" w:rsidRPr="00EC0809" w:rsidRDefault="00EC0809" w:rsidP="00EC0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Instalacja do radiotelefonu</w:t>
            </w:r>
          </w:p>
        </w:tc>
      </w:tr>
      <w:tr w:rsidR="00EC0809" w:rsidRPr="00EC0809" w:rsidTr="00EC08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09" w:rsidRPr="00EC0809" w:rsidRDefault="00EC0809" w:rsidP="00554953">
            <w:pPr>
              <w:widowControl w:val="0"/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09" w:rsidRPr="00EC0809" w:rsidRDefault="00EC0809" w:rsidP="00EC0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Maszt oświetleniowy LED sterowany automatycznie pilotem (maszt ujęty na świadectwie dopuszczenia CNBOP na samochód)</w:t>
            </w:r>
          </w:p>
        </w:tc>
      </w:tr>
      <w:tr w:rsidR="00EC0809" w:rsidRPr="00EC0809" w:rsidTr="00EC08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09" w:rsidRPr="00EC0809" w:rsidRDefault="00EC0809" w:rsidP="00554953">
            <w:pPr>
              <w:widowControl w:val="0"/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09" w:rsidRPr="00EC0809" w:rsidRDefault="00EC0809" w:rsidP="007C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Wyciągarka elektryczna o uciągu </w:t>
            </w:r>
            <w:r w:rsidR="007C1681">
              <w:rPr>
                <w:rFonts w:ascii="Times New Roman" w:hAnsi="Times New Roman" w:cs="Times New Roman"/>
                <w:sz w:val="20"/>
                <w:szCs w:val="20"/>
              </w:rPr>
              <w:t>minimum 5000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kg (wyciągarka ujęta w świadectwie dopuszczenia CNBOP na samochód).</w:t>
            </w:r>
          </w:p>
        </w:tc>
      </w:tr>
      <w:tr w:rsidR="00EC0809" w:rsidRPr="00EC0809" w:rsidTr="00D9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C0809" w:rsidRPr="00EC0809" w:rsidRDefault="00EC0809" w:rsidP="00554953">
            <w:pPr>
              <w:widowControl w:val="0"/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809" w:rsidRPr="00EC0809" w:rsidRDefault="00EC0809" w:rsidP="0055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Pozostałe warunki zamawiającego</w:t>
            </w:r>
          </w:p>
        </w:tc>
      </w:tr>
      <w:tr w:rsidR="000A02F7" w:rsidRPr="00EC0809" w:rsidTr="00D9157F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F7" w:rsidRPr="00EC0809" w:rsidRDefault="00EC0809" w:rsidP="00554953">
            <w:pPr>
              <w:widowControl w:val="0"/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F7" w:rsidRPr="00EC0809" w:rsidRDefault="0019643F" w:rsidP="005549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Przekazanie</w:t>
            </w:r>
            <w:r w:rsidR="000A02F7"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pojazdu 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nastąpi w siedzibie Wykonawcy. Wykonawca przeprowadzi szkolenie z zakresu obsługi przedmiotu umowy. Szkolenie z zakresu obsługi podstawowej przedmiotu umowy nastąpi w terminie odbioru końcowego w siedzibie Wykonawcy, na koszt Wykonawcy</w:t>
            </w:r>
          </w:p>
        </w:tc>
      </w:tr>
    </w:tbl>
    <w:p w:rsidR="00F31573" w:rsidRPr="000A02F7" w:rsidRDefault="00F31573" w:rsidP="00554953">
      <w:pPr>
        <w:spacing w:after="0" w:line="240" w:lineRule="auto"/>
        <w:rPr>
          <w:rFonts w:ascii="Times New Roman" w:hAnsi="Times New Roman" w:cs="Times New Roman"/>
        </w:rPr>
      </w:pPr>
    </w:p>
    <w:sectPr w:rsidR="00F31573" w:rsidRPr="000A02F7" w:rsidSect="00F3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  <w:lang w:val="pl-PL"/>
      </w:rPr>
    </w:lvl>
  </w:abstractNum>
  <w:abstractNum w:abstractNumId="1">
    <w:nsid w:val="00000003"/>
    <w:multiLevelType w:val="multi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218"/>
        </w:tabs>
        <w:ind w:left="218" w:hanging="218"/>
      </w:pPr>
      <w:rPr>
        <w:rFonts w:ascii="Symbol" w:hAnsi="Symbol" w:cs="Symbol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4"/>
    <w:multiLevelType w:val="singleLevel"/>
    <w:tmpl w:val="2DB86026"/>
    <w:name w:val="WW8Num2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5"/>
    <w:multiLevelType w:val="multi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218"/>
        </w:tabs>
        <w:ind w:left="218" w:hanging="218"/>
      </w:pPr>
      <w:rPr>
        <w:rFonts w:ascii="Symbol" w:hAnsi="Symbol" w:cs="Symbol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multilevel"/>
    <w:tmpl w:val="00000006"/>
    <w:name w:val="WW8Num21"/>
    <w:lvl w:ilvl="0">
      <w:start w:val="1"/>
      <w:numFmt w:val="bullet"/>
      <w:lvlText w:val=""/>
      <w:lvlJc w:val="left"/>
      <w:pPr>
        <w:tabs>
          <w:tab w:val="num" w:pos="218"/>
        </w:tabs>
        <w:ind w:left="218" w:hanging="218"/>
      </w:pPr>
      <w:rPr>
        <w:rFonts w:ascii="Symbol" w:hAnsi="Symbol" w:cs="Symbol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7"/>
    <w:multiLevelType w:val="singleLevel"/>
    <w:tmpl w:val="2DB86026"/>
    <w:name w:val="WW8Num2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0"/>
        <w:szCs w:val="20"/>
      </w:rPr>
    </w:lvl>
  </w:abstractNum>
  <w:abstractNum w:abstractNumId="6">
    <w:nsid w:val="00000008"/>
    <w:multiLevelType w:val="multilevel"/>
    <w:tmpl w:val="4A6200F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">
    <w:nsid w:val="00000009"/>
    <w:multiLevelType w:val="singleLevel"/>
    <w:tmpl w:val="2DB86026"/>
    <w:name w:val="WW8Num2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0000000A"/>
    <w:multiLevelType w:val="multilevel"/>
    <w:tmpl w:val="9670CBFE"/>
    <w:name w:val="WW8Num25"/>
    <w:lvl w:ilvl="0">
      <w:start w:val="1"/>
      <w:numFmt w:val="decimal"/>
      <w:lvlText w:val="4.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color w:val="auto"/>
        <w:sz w:val="20"/>
      </w:rPr>
    </w:lvl>
  </w:abstractNum>
  <w:abstractNum w:abstractNumId="10">
    <w:nsid w:val="0000000C"/>
    <w:multiLevelType w:val="singleLevel"/>
    <w:tmpl w:val="2DB86026"/>
    <w:name w:val="WW8Num2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0000000D"/>
    <w:multiLevelType w:val="singleLevel"/>
    <w:tmpl w:val="0000000D"/>
    <w:name w:val="WW8Num29"/>
    <w:lvl w:ilvl="0">
      <w:start w:val="1"/>
      <w:numFmt w:val="decimal"/>
      <w:lvlText w:val="2.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2">
    <w:nsid w:val="0000000E"/>
    <w:multiLevelType w:val="singleLevel"/>
    <w:tmpl w:val="0000000E"/>
    <w:name w:val="WW8Num30"/>
    <w:lvl w:ilvl="0">
      <w:start w:val="1"/>
      <w:numFmt w:val="decimal"/>
      <w:lvlText w:val="3.%1."/>
      <w:lvlJc w:val="left"/>
      <w:pPr>
        <w:tabs>
          <w:tab w:val="num" w:pos="-578"/>
        </w:tabs>
        <w:ind w:left="502" w:hanging="360"/>
      </w:pPr>
      <w:rPr>
        <w:rFonts w:hint="default"/>
      </w:rPr>
    </w:lvl>
  </w:abstractNum>
  <w:abstractNum w:abstractNumId="13">
    <w:nsid w:val="0000000F"/>
    <w:multiLevelType w:val="singleLevel"/>
    <w:tmpl w:val="0000000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0"/>
        <w:szCs w:val="20"/>
        <w:lang w:val="pl-PL"/>
      </w:rPr>
    </w:lvl>
  </w:abstractNum>
  <w:abstractNum w:abstractNumId="14">
    <w:nsid w:val="00000010"/>
    <w:multiLevelType w:val="singleLevel"/>
    <w:tmpl w:val="00000010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vertAlign w:val="superscript"/>
      </w:rPr>
    </w:lvl>
  </w:abstractNum>
  <w:abstractNum w:abstractNumId="16">
    <w:nsid w:val="00000012"/>
    <w:multiLevelType w:val="single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  <w:color w:val="00000A"/>
        <w:sz w:val="20"/>
        <w:szCs w:val="20"/>
      </w:rPr>
    </w:lvl>
  </w:abstractNum>
  <w:abstractNum w:abstractNumId="17">
    <w:nsid w:val="02634CBA"/>
    <w:multiLevelType w:val="hybridMultilevel"/>
    <w:tmpl w:val="691484BA"/>
    <w:name w:val="WW8Num232"/>
    <w:lvl w:ilvl="0" w:tplc="2DB8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FE5F3A"/>
    <w:multiLevelType w:val="hybridMultilevel"/>
    <w:tmpl w:val="DB04D128"/>
    <w:name w:val="WW8Num303"/>
    <w:lvl w:ilvl="0" w:tplc="CB4E20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D1E33"/>
    <w:multiLevelType w:val="hybridMultilevel"/>
    <w:tmpl w:val="4642C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C02278"/>
    <w:multiLevelType w:val="hybridMultilevel"/>
    <w:tmpl w:val="144054A8"/>
    <w:lvl w:ilvl="0" w:tplc="146AA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4A7FFE"/>
    <w:multiLevelType w:val="hybridMultilevel"/>
    <w:tmpl w:val="2F5E961C"/>
    <w:name w:val="WW8Num302"/>
    <w:lvl w:ilvl="0" w:tplc="920EA0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150ED"/>
    <w:multiLevelType w:val="hybridMultilevel"/>
    <w:tmpl w:val="CE1EF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02F7"/>
    <w:rsid w:val="0001373B"/>
    <w:rsid w:val="000A02F7"/>
    <w:rsid w:val="000A5846"/>
    <w:rsid w:val="0019643F"/>
    <w:rsid w:val="001A48F3"/>
    <w:rsid w:val="001C4458"/>
    <w:rsid w:val="002227CB"/>
    <w:rsid w:val="003555C2"/>
    <w:rsid w:val="003A262A"/>
    <w:rsid w:val="003C443A"/>
    <w:rsid w:val="003C63B9"/>
    <w:rsid w:val="003F09FB"/>
    <w:rsid w:val="0046078B"/>
    <w:rsid w:val="00516525"/>
    <w:rsid w:val="00554953"/>
    <w:rsid w:val="005A43E2"/>
    <w:rsid w:val="005E1D8F"/>
    <w:rsid w:val="006A3D30"/>
    <w:rsid w:val="007532DB"/>
    <w:rsid w:val="007B08AD"/>
    <w:rsid w:val="007C1681"/>
    <w:rsid w:val="007D0829"/>
    <w:rsid w:val="009222ED"/>
    <w:rsid w:val="009A6F18"/>
    <w:rsid w:val="009B0B80"/>
    <w:rsid w:val="009F40B4"/>
    <w:rsid w:val="00AB6E13"/>
    <w:rsid w:val="00C52FB2"/>
    <w:rsid w:val="00C855FF"/>
    <w:rsid w:val="00CD64BE"/>
    <w:rsid w:val="00D267CA"/>
    <w:rsid w:val="00D9157F"/>
    <w:rsid w:val="00DA351D"/>
    <w:rsid w:val="00E55C60"/>
    <w:rsid w:val="00EC0809"/>
    <w:rsid w:val="00ED607D"/>
    <w:rsid w:val="00F15A28"/>
    <w:rsid w:val="00F31573"/>
    <w:rsid w:val="00F52F0D"/>
    <w:rsid w:val="00F63A57"/>
    <w:rsid w:val="00FB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02F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A02F7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kapitzlist">
    <w:name w:val="List Paragraph"/>
    <w:aliases w:val="CW_Lista,Obiekt"/>
    <w:basedOn w:val="Normalny"/>
    <w:link w:val="AkapitzlistZnak"/>
    <w:uiPriority w:val="34"/>
    <w:qFormat/>
    <w:rsid w:val="000A02F7"/>
    <w:pPr>
      <w:spacing w:after="160" w:line="25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0A02F7"/>
    <w:pPr>
      <w:widowControl w:val="0"/>
      <w:suppressAutoHyphens/>
      <w:spacing w:after="0" w:line="240" w:lineRule="auto"/>
      <w:ind w:left="720"/>
    </w:pPr>
    <w:rPr>
      <w:rFonts w:ascii="Times New Roman" w:eastAsia="Droid Sans" w:hAnsi="Times New Roman" w:cs="DejaVu Sans Condensed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Obiekt Znak"/>
    <w:link w:val="Akapitzlist"/>
    <w:uiPriority w:val="34"/>
    <w:rsid w:val="007532DB"/>
    <w:rPr>
      <w:rFonts w:ascii="Calibri" w:eastAsia="Calibri" w:hAnsi="Calibri" w:cs="Calibri"/>
      <w:lang w:eastAsia="zh-CN"/>
    </w:rPr>
  </w:style>
  <w:style w:type="paragraph" w:customStyle="1" w:styleId="Akapitzlist2">
    <w:name w:val="Akapit z listą2"/>
    <w:basedOn w:val="Normalny"/>
    <w:rsid w:val="003555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</dc:creator>
  <cp:lastModifiedBy>Barbara W</cp:lastModifiedBy>
  <cp:revision>6</cp:revision>
  <dcterms:created xsi:type="dcterms:W3CDTF">2020-10-23T06:31:00Z</dcterms:created>
  <dcterms:modified xsi:type="dcterms:W3CDTF">2020-10-29T09:07:00Z</dcterms:modified>
</cp:coreProperties>
</file>